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65" w:rsidRDefault="002F68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6865" w:rsidRDefault="002F6865">
      <w:pPr>
        <w:pStyle w:val="ConsPlusNormal"/>
        <w:ind w:firstLine="540"/>
        <w:jc w:val="both"/>
        <w:outlineLvl w:val="0"/>
      </w:pPr>
    </w:p>
    <w:p w:rsidR="002F6865" w:rsidRDefault="002F68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6865" w:rsidRDefault="002F6865">
      <w:pPr>
        <w:pStyle w:val="ConsPlusTitle"/>
        <w:jc w:val="center"/>
      </w:pPr>
    </w:p>
    <w:p w:rsidR="002F6865" w:rsidRDefault="002F6865">
      <w:pPr>
        <w:pStyle w:val="ConsPlusTitle"/>
        <w:jc w:val="center"/>
      </w:pPr>
      <w:r>
        <w:t>ПОСТАНОВЛЕНИЕ</w:t>
      </w:r>
    </w:p>
    <w:p w:rsidR="002F6865" w:rsidRDefault="002F6865">
      <w:pPr>
        <w:pStyle w:val="ConsPlusTitle"/>
        <w:jc w:val="center"/>
      </w:pPr>
      <w:r>
        <w:t>от 18 октября 2014 г. N 1075</w:t>
      </w:r>
    </w:p>
    <w:p w:rsidR="002F6865" w:rsidRDefault="002F6865">
      <w:pPr>
        <w:pStyle w:val="ConsPlusTitle"/>
        <w:jc w:val="center"/>
      </w:pPr>
    </w:p>
    <w:p w:rsidR="002F6865" w:rsidRDefault="002F6865">
      <w:pPr>
        <w:pStyle w:val="ConsPlusTitle"/>
        <w:jc w:val="center"/>
      </w:pPr>
      <w:r>
        <w:t>ОБ УТВЕРЖДЕНИИ ПРАВИЛ</w:t>
      </w:r>
    </w:p>
    <w:p w:rsidR="002F6865" w:rsidRDefault="002F6865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2F6865" w:rsidRDefault="002F6865">
      <w:pPr>
        <w:pStyle w:val="ConsPlusTitle"/>
        <w:jc w:val="center"/>
      </w:pPr>
      <w:r>
        <w:t>СОЦИАЛЬНЫХ УСЛУГ БЕСПЛАТНО</w:t>
      </w:r>
    </w:p>
    <w:p w:rsidR="002F6865" w:rsidRDefault="002F6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865" w:rsidRDefault="002F6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865" w:rsidRDefault="002F6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5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2F6865" w:rsidRDefault="002F6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21.05.2020 </w:t>
            </w:r>
            <w:hyperlink r:id="rId7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865" w:rsidRDefault="002F6865">
      <w:pPr>
        <w:pStyle w:val="ConsPlusNormal"/>
        <w:jc w:val="center"/>
      </w:pPr>
    </w:p>
    <w:p w:rsidR="002F6865" w:rsidRDefault="002F686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1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2F6865" w:rsidRDefault="002F6865">
      <w:pPr>
        <w:pStyle w:val="ConsPlusNormal"/>
        <w:ind w:firstLine="540"/>
        <w:jc w:val="both"/>
      </w:pPr>
    </w:p>
    <w:p w:rsidR="002F6865" w:rsidRDefault="002F6865">
      <w:pPr>
        <w:pStyle w:val="ConsPlusNormal"/>
        <w:jc w:val="right"/>
      </w:pPr>
      <w:r>
        <w:t>Председатель Правительства</w:t>
      </w:r>
    </w:p>
    <w:p w:rsidR="002F6865" w:rsidRDefault="002F6865">
      <w:pPr>
        <w:pStyle w:val="ConsPlusNormal"/>
        <w:jc w:val="right"/>
      </w:pPr>
      <w:r>
        <w:t>Российской Федерации</w:t>
      </w:r>
    </w:p>
    <w:p w:rsidR="002F6865" w:rsidRDefault="002F6865">
      <w:pPr>
        <w:pStyle w:val="ConsPlusNormal"/>
        <w:jc w:val="right"/>
      </w:pPr>
      <w:r>
        <w:t>Д.МЕДВЕДЕВ</w:t>
      </w:r>
    </w:p>
    <w:p w:rsidR="002F6865" w:rsidRDefault="002F6865">
      <w:pPr>
        <w:pStyle w:val="ConsPlusNormal"/>
        <w:ind w:firstLine="540"/>
        <w:jc w:val="both"/>
      </w:pPr>
    </w:p>
    <w:p w:rsidR="002F6865" w:rsidRDefault="002F6865">
      <w:pPr>
        <w:pStyle w:val="ConsPlusNormal"/>
        <w:ind w:firstLine="540"/>
        <w:jc w:val="both"/>
      </w:pPr>
    </w:p>
    <w:p w:rsidR="002F6865" w:rsidRDefault="002F6865">
      <w:pPr>
        <w:pStyle w:val="ConsPlusNormal"/>
        <w:ind w:firstLine="540"/>
        <w:jc w:val="both"/>
      </w:pPr>
    </w:p>
    <w:p w:rsidR="002F6865" w:rsidRDefault="002F6865">
      <w:pPr>
        <w:pStyle w:val="ConsPlusNormal"/>
        <w:ind w:firstLine="540"/>
        <w:jc w:val="both"/>
      </w:pPr>
    </w:p>
    <w:p w:rsidR="002F6865" w:rsidRDefault="002F6865">
      <w:pPr>
        <w:pStyle w:val="ConsPlusNormal"/>
        <w:ind w:firstLine="540"/>
        <w:jc w:val="both"/>
      </w:pPr>
    </w:p>
    <w:p w:rsidR="002F6865" w:rsidRDefault="002F6865">
      <w:pPr>
        <w:pStyle w:val="ConsPlusNormal"/>
        <w:jc w:val="right"/>
        <w:outlineLvl w:val="0"/>
      </w:pPr>
      <w:r>
        <w:t>Утверждены</w:t>
      </w:r>
    </w:p>
    <w:p w:rsidR="002F6865" w:rsidRDefault="002F6865">
      <w:pPr>
        <w:pStyle w:val="ConsPlusNormal"/>
        <w:jc w:val="right"/>
      </w:pPr>
      <w:r>
        <w:t>постановлением Правительства</w:t>
      </w:r>
    </w:p>
    <w:p w:rsidR="002F6865" w:rsidRDefault="002F6865">
      <w:pPr>
        <w:pStyle w:val="ConsPlusNormal"/>
        <w:jc w:val="right"/>
      </w:pPr>
      <w:r>
        <w:t>Российской Федерации</w:t>
      </w:r>
    </w:p>
    <w:p w:rsidR="002F6865" w:rsidRDefault="002F6865">
      <w:pPr>
        <w:pStyle w:val="ConsPlusNormal"/>
        <w:jc w:val="right"/>
      </w:pPr>
      <w:r>
        <w:t>от 18 октября 2014 г. N 1075</w:t>
      </w:r>
    </w:p>
    <w:p w:rsidR="002F6865" w:rsidRDefault="002F6865">
      <w:pPr>
        <w:pStyle w:val="ConsPlusNormal"/>
        <w:jc w:val="center"/>
      </w:pPr>
    </w:p>
    <w:p w:rsidR="002F6865" w:rsidRDefault="002F6865">
      <w:pPr>
        <w:pStyle w:val="ConsPlusTitle"/>
        <w:jc w:val="center"/>
      </w:pPr>
      <w:bookmarkStart w:id="0" w:name="P31"/>
      <w:bookmarkEnd w:id="0"/>
      <w:r>
        <w:t>ПРАВИЛА</w:t>
      </w:r>
    </w:p>
    <w:p w:rsidR="002F6865" w:rsidRDefault="002F6865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2F6865" w:rsidRDefault="002F6865">
      <w:pPr>
        <w:pStyle w:val="ConsPlusTitle"/>
        <w:jc w:val="center"/>
      </w:pPr>
      <w:r>
        <w:t>СОЦИАЛЬНЫХ УСЛУГ БЕСПЛАТНО</w:t>
      </w:r>
    </w:p>
    <w:p w:rsidR="002F6865" w:rsidRDefault="002F6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865" w:rsidRDefault="002F6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865" w:rsidRDefault="002F6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2F6865" w:rsidRDefault="002F6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0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21.05.2020 </w:t>
            </w:r>
            <w:hyperlink r:id="rId11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865" w:rsidRDefault="002F6865">
      <w:pPr>
        <w:pStyle w:val="ConsPlusNormal"/>
        <w:jc w:val="center"/>
      </w:pPr>
    </w:p>
    <w:p w:rsidR="002F6865" w:rsidRDefault="002F6865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2F6865" w:rsidRDefault="002F6865">
      <w:pPr>
        <w:pStyle w:val="ConsPlusNormal"/>
        <w:spacing w:before="220"/>
        <w:ind w:firstLine="540"/>
        <w:jc w:val="both"/>
      </w:pPr>
      <w:bookmarkStart w:id="1" w:name="P39"/>
      <w:bookmarkEnd w:id="1"/>
      <w:r>
        <w:lastRenderedPageBreak/>
        <w:t xml:space="preserve">2. Расчет среднедушевого дохода в отношении получателя социальных услуг, за исключением лиц, указанных в </w:t>
      </w:r>
      <w:hyperlink r:id="rId13" w:history="1">
        <w:r>
          <w:rPr>
            <w:color w:val="0000FF"/>
          </w:rPr>
          <w:t>частях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 xml:space="preserve">2(1). Уполномоченный орган, предусмотренный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F6865" w:rsidRDefault="002F6865">
      <w:pPr>
        <w:pStyle w:val="ConsPlusNormal"/>
        <w:jc w:val="both"/>
      </w:pPr>
      <w:r>
        <w:t xml:space="preserve">(п. 2(1)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lastRenderedPageBreak/>
        <w:t>г) доходы, полученные от сдачи в аренду или иного использования имущества, находящегося в Российской Федерации;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2F6865" w:rsidRDefault="002F6865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F6865" w:rsidRDefault="002F6865">
      <w:pPr>
        <w:pStyle w:val="ConsPlusNormal"/>
        <w:spacing w:before="220"/>
        <w:ind w:firstLine="540"/>
        <w:jc w:val="both"/>
      </w:pPr>
      <w:bookmarkStart w:id="3" w:name="P67"/>
      <w:bookmarkEnd w:id="3"/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F6865" w:rsidRDefault="002F6865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 xml:space="preserve">5(1). При расчете среднедушевого дохода семьи или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социального обслуживания безработными в порядке, установленном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</w:t>
      </w:r>
      <w:hyperlink w:anchor="P60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67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2F6865" w:rsidRDefault="002F6865">
      <w:pPr>
        <w:pStyle w:val="ConsPlusNormal"/>
        <w:jc w:val="both"/>
      </w:pPr>
      <w:r>
        <w:t xml:space="preserve">(п. 5(1)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29.04.2020 N 604)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2F6865" w:rsidRDefault="002F6865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2F6865" w:rsidRDefault="002F6865">
      <w:pPr>
        <w:pStyle w:val="ConsPlusNormal"/>
        <w:ind w:firstLine="540"/>
        <w:jc w:val="both"/>
      </w:pPr>
    </w:p>
    <w:p w:rsidR="002F6865" w:rsidRDefault="002F6865">
      <w:pPr>
        <w:pStyle w:val="ConsPlusNormal"/>
        <w:ind w:firstLine="540"/>
        <w:jc w:val="both"/>
      </w:pPr>
    </w:p>
    <w:p w:rsidR="002F6865" w:rsidRDefault="002F6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4FD" w:rsidRDefault="008254FD">
      <w:bookmarkStart w:id="4" w:name="_GoBack"/>
      <w:bookmarkEnd w:id="4"/>
    </w:p>
    <w:sectPr w:rsidR="008254FD" w:rsidSect="00EC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5"/>
    <w:rsid w:val="002F6865"/>
    <w:rsid w:val="008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40A5D-521D-4537-ADB8-E964FC5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EA3BFA1B166CF6B7BD110519898B48C269D3B35554C9DF80C6E7010D717F0B52FBD500C69FABE3A89A8DE88BB4047F17C744EC8E62D36t6gEF" TargetMode="External"/><Relationship Id="rId13" Type="http://schemas.openxmlformats.org/officeDocument/2006/relationships/hyperlink" Target="consultantplus://offline/ref=810EA3BFA1B166CF6B7BD110519898B48C269D3B35554C9DF80C6E7010D717F0B52FBD500C69FABF3D89A8DE88BB4047F17C744EC8E62D36t6gEF" TargetMode="External"/><Relationship Id="rId18" Type="http://schemas.openxmlformats.org/officeDocument/2006/relationships/hyperlink" Target="consultantplus://offline/ref=810EA3BFA1B166CF6B7BD110519898B48C269B3C345B4C9DF80C6E7010D717F0B52FBD500C69F9BC3389A8DE88BB4047F17C744EC8E62D36t6g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EA3BFA1B166CF6B7BD110519898B48C269939315A4C9DF80C6E7010D717F0B52FBD500C69FABF3D89A8DE88BB4047F17C744EC8E62D36t6gEF" TargetMode="External"/><Relationship Id="rId12" Type="http://schemas.openxmlformats.org/officeDocument/2006/relationships/hyperlink" Target="consultantplus://offline/ref=810EA3BFA1B166CF6B7BD110519898B48C269D3B35554C9DF80C6E7010D717F0A72FE55C0D6EE7BC3A9CFE8FCEtEgEF" TargetMode="External"/><Relationship Id="rId17" Type="http://schemas.openxmlformats.org/officeDocument/2006/relationships/hyperlink" Target="consultantplus://offline/ref=810EA3BFA1B166CF6B7BD110519898B48C269232375F4C9DF80C6E7010D717F0B52FBD500C69F9BF3E89A8DE88BB4047F17C744EC8E62D36t6g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0EA3BFA1B166CF6B7BD110519898B48C269939315A4C9DF80C6E7010D717F0B52FBD500C69FABF3D89A8DE88BB4047F17C744EC8E62D36t6gE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EA3BFA1B166CF6B7BD110519898B48C269B3C345B4C9DF80C6E7010D717F0B52FBD500C69F9BC3389A8DE88BB4047F17C744EC8E62D36t6gEF" TargetMode="External"/><Relationship Id="rId11" Type="http://schemas.openxmlformats.org/officeDocument/2006/relationships/hyperlink" Target="consultantplus://offline/ref=810EA3BFA1B166CF6B7BD110519898B48C269939315A4C9DF80C6E7010D717F0B52FBD500C69FABF3D89A8DE88BB4047F17C744EC8E62D36t6gEF" TargetMode="External"/><Relationship Id="rId5" Type="http://schemas.openxmlformats.org/officeDocument/2006/relationships/hyperlink" Target="consultantplus://offline/ref=810EA3BFA1B166CF6B7BD110519898B48C279F33355B4C9DF80C6E7010D717F0B52FBD500C69F9BD3E89A8DE88BB4047F17C744EC8E62D36t6gEF" TargetMode="External"/><Relationship Id="rId15" Type="http://schemas.openxmlformats.org/officeDocument/2006/relationships/hyperlink" Target="consultantplus://offline/ref=810EA3BFA1B166CF6B7BD110519898B48C279F33355B4C9DF80C6E7010D717F0B52FBD500C69F9BD3E89A8DE88BB4047F17C744EC8E62D36t6gEF" TargetMode="External"/><Relationship Id="rId10" Type="http://schemas.openxmlformats.org/officeDocument/2006/relationships/hyperlink" Target="consultantplus://offline/ref=810EA3BFA1B166CF6B7BD110519898B48C269B3C345B4C9DF80C6E7010D717F0B52FBD500C69F9BC3389A8DE88BB4047F17C744EC8E62D36t6gE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0EA3BFA1B166CF6B7BD110519898B48C279F33355B4C9DF80C6E7010D717F0B52FBD500C69F9BD3E89A8DE88BB4047F17C744EC8E62D36t6gEF" TargetMode="External"/><Relationship Id="rId14" Type="http://schemas.openxmlformats.org/officeDocument/2006/relationships/hyperlink" Target="consultantplus://offline/ref=810EA3BFA1B166CF6B7BD110519898B48C269D3B35554C9DF80C6E7010D717F0B52FBD500C69FABE3B89A8DE88BB4047F17C744EC8E62D36t6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2020-11-17T05:32:00Z</dcterms:created>
  <dcterms:modified xsi:type="dcterms:W3CDTF">2020-11-17T05:33:00Z</dcterms:modified>
</cp:coreProperties>
</file>