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4" w:rsidRDefault="001977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7744" w:rsidRDefault="00197744">
      <w:pPr>
        <w:pStyle w:val="ConsPlusNormal"/>
        <w:jc w:val="both"/>
        <w:outlineLvl w:val="0"/>
      </w:pPr>
    </w:p>
    <w:p w:rsidR="00197744" w:rsidRDefault="0019774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97744" w:rsidRDefault="00197744">
      <w:pPr>
        <w:pStyle w:val="ConsPlusTitle"/>
        <w:jc w:val="center"/>
      </w:pPr>
    </w:p>
    <w:p w:rsidR="00197744" w:rsidRDefault="00197744">
      <w:pPr>
        <w:pStyle w:val="ConsPlusTitle"/>
        <w:jc w:val="center"/>
      </w:pPr>
      <w:r>
        <w:t>ПРИКАЗ</w:t>
      </w:r>
    </w:p>
    <w:p w:rsidR="00197744" w:rsidRDefault="00197744">
      <w:pPr>
        <w:pStyle w:val="ConsPlusTitle"/>
        <w:jc w:val="center"/>
      </w:pPr>
      <w:r>
        <w:t>от 30 июля 2014 г. N 500н</w:t>
      </w:r>
    </w:p>
    <w:p w:rsidR="00197744" w:rsidRDefault="00197744">
      <w:pPr>
        <w:pStyle w:val="ConsPlusTitle"/>
        <w:jc w:val="center"/>
      </w:pPr>
    </w:p>
    <w:p w:rsidR="00197744" w:rsidRDefault="00197744">
      <w:pPr>
        <w:pStyle w:val="ConsPlusTitle"/>
        <w:jc w:val="center"/>
      </w:pPr>
      <w:r>
        <w:t>ОБ УТВЕРЖДЕНИИ РЕКОМЕНДАЦИЙ</w:t>
      </w:r>
    </w:p>
    <w:p w:rsidR="00197744" w:rsidRDefault="00197744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197744" w:rsidRDefault="00197744">
      <w:pPr>
        <w:pStyle w:val="ConsPlusTitle"/>
        <w:jc w:val="center"/>
      </w:pPr>
      <w:r>
        <w:t>УСЛУГАХ ПОЛУЧАТЕЛЕЙ СОЦИАЛЬНЫХ УСЛУГ</w:t>
      </w:r>
    </w:p>
    <w:p w:rsidR="00197744" w:rsidRDefault="00197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744" w:rsidRDefault="00197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744" w:rsidRDefault="00197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217н)</w:t>
            </w:r>
          </w:p>
        </w:tc>
      </w:tr>
    </w:tbl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right"/>
      </w:pPr>
      <w:r>
        <w:t>Министр</w:t>
      </w:r>
    </w:p>
    <w:p w:rsidR="00197744" w:rsidRDefault="00197744">
      <w:pPr>
        <w:pStyle w:val="ConsPlusNormal"/>
        <w:jc w:val="right"/>
      </w:pPr>
      <w:r>
        <w:t>М.ТОПИЛИН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jc w:val="right"/>
        <w:outlineLvl w:val="0"/>
      </w:pPr>
      <w:r>
        <w:t>Утверждены</w:t>
      </w:r>
    </w:p>
    <w:p w:rsidR="00197744" w:rsidRDefault="00197744">
      <w:pPr>
        <w:pStyle w:val="ConsPlusNormal"/>
        <w:jc w:val="right"/>
      </w:pPr>
      <w:r>
        <w:t>приказом Министерства труда</w:t>
      </w:r>
    </w:p>
    <w:p w:rsidR="00197744" w:rsidRDefault="00197744">
      <w:pPr>
        <w:pStyle w:val="ConsPlusNormal"/>
        <w:jc w:val="right"/>
      </w:pPr>
      <w:r>
        <w:t>и социальной защиты</w:t>
      </w:r>
    </w:p>
    <w:p w:rsidR="00197744" w:rsidRDefault="00197744">
      <w:pPr>
        <w:pStyle w:val="ConsPlusNormal"/>
        <w:jc w:val="right"/>
      </w:pPr>
      <w:r>
        <w:t>Российской Федерации</w:t>
      </w:r>
    </w:p>
    <w:p w:rsidR="00197744" w:rsidRDefault="00197744">
      <w:pPr>
        <w:pStyle w:val="ConsPlusNormal"/>
        <w:jc w:val="right"/>
      </w:pPr>
      <w:r>
        <w:t>от 30 июля 2014 г. N 500н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197744" w:rsidRDefault="00197744">
      <w:pPr>
        <w:pStyle w:val="ConsPlusTitle"/>
        <w:jc w:val="center"/>
      </w:pPr>
      <w:r>
        <w:t>ПО ОПРЕДЕЛЕНИЮ ИНДИВИДУАЛЬНОЙ ПОТРЕБНОСТИ В СОЦИАЛЬНЫХ</w:t>
      </w:r>
    </w:p>
    <w:p w:rsidR="00197744" w:rsidRDefault="00197744">
      <w:pPr>
        <w:pStyle w:val="ConsPlusTitle"/>
        <w:jc w:val="center"/>
      </w:pPr>
      <w:r>
        <w:t>УСЛУГАХ ПОЛУЧАТЕЛЕЙ СОЦИАЛЬНЫХ УСЛУГ</w:t>
      </w:r>
    </w:p>
    <w:p w:rsidR="00197744" w:rsidRDefault="001977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77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7744" w:rsidRDefault="00197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744" w:rsidRDefault="00197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217н)</w:t>
            </w:r>
          </w:p>
        </w:tc>
      </w:tr>
    </w:tbl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ind w:firstLine="540"/>
        <w:jc w:val="both"/>
      </w:pPr>
      <w:r>
        <w:t xml:space="preserve"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</w:t>
      </w:r>
      <w:r>
        <w:lastRenderedPageBreak/>
        <w:t>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о признании гражданина нуждающимся в социальном обслуживании.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9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7) отсутствие работы и средств к существованию;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197744" w:rsidRDefault="0019774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197744" w:rsidRDefault="00197744">
      <w:pPr>
        <w:pStyle w:val="ConsPlusNormal"/>
        <w:jc w:val="both"/>
      </w:pPr>
      <w:r>
        <w:t xml:space="preserve">(п. 3.1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 &lt;3&gt;; результаты реализованной индивидуальной </w:t>
      </w:r>
      <w:r>
        <w:lastRenderedPageBreak/>
        <w:t>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4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15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ind w:firstLine="540"/>
        <w:jc w:val="both"/>
      </w:pPr>
      <w:r>
        <w:t xml:space="preserve">4.1. Для признания гражданина нуждающимся в социальном обслуживании вследствие обстоятельств, указанных в </w:t>
      </w:r>
      <w:hyperlink r:id="rId16" w:history="1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 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</w:p>
    <w:p w:rsidR="00197744" w:rsidRDefault="00197744">
      <w:pPr>
        <w:pStyle w:val="ConsPlusNormal"/>
        <w:jc w:val="both"/>
      </w:pPr>
      <w:r>
        <w:t xml:space="preserve">(п. 4.1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4.2. Для признания гражданина нуждающимся в социальном обслуживании вследствие обстоятельств, указанных в </w:t>
      </w:r>
      <w:hyperlink r:id="rId18" w:history="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197744" w:rsidRDefault="00197744">
      <w:pPr>
        <w:pStyle w:val="ConsPlusNormal"/>
        <w:jc w:val="both"/>
      </w:pPr>
      <w:r>
        <w:t xml:space="preserve">(п. 4.2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197744" w:rsidRDefault="00197744">
      <w:pPr>
        <w:pStyle w:val="ConsPlusNormal"/>
        <w:jc w:val="both"/>
      </w:pPr>
      <w:r>
        <w:t xml:space="preserve">(п. 4.3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48" w:history="1">
        <w:r>
          <w:rPr>
            <w:color w:val="0000FF"/>
          </w:rPr>
          <w:t>пункте 3.1</w:t>
        </w:r>
      </w:hyperlink>
      <w: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197744" w:rsidRDefault="00197744">
      <w:pPr>
        <w:pStyle w:val="ConsPlusNormal"/>
        <w:jc w:val="both"/>
      </w:pPr>
      <w:r>
        <w:lastRenderedPageBreak/>
        <w:t xml:space="preserve">(п. 4.4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197744" w:rsidRDefault="00197744">
      <w:pPr>
        <w:pStyle w:val="ConsPlusNormal"/>
        <w:jc w:val="both"/>
      </w:pPr>
      <w:r>
        <w:t xml:space="preserve">(п. 4.5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197744" w:rsidRDefault="00197744">
      <w:pPr>
        <w:pStyle w:val="ConsPlusNormal"/>
        <w:jc w:val="both"/>
      </w:pPr>
      <w:r>
        <w:t xml:space="preserve">(п. 4.6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привычной благоприятной среде не достигаются цели социального обслуживания.</w:t>
      </w:r>
    </w:p>
    <w:p w:rsidR="00197744" w:rsidRDefault="00197744">
      <w:pPr>
        <w:pStyle w:val="ConsPlusNormal"/>
        <w:jc w:val="both"/>
      </w:pPr>
      <w:r>
        <w:t xml:space="preserve">(п. 4.7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25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ind w:firstLine="540"/>
        <w:jc w:val="both"/>
      </w:pPr>
      <w:r>
        <w:t>В случае,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197744" w:rsidRDefault="00197744">
      <w:pPr>
        <w:pStyle w:val="ConsPlusNormal"/>
        <w:jc w:val="both"/>
      </w:pPr>
      <w:r>
        <w:t xml:space="preserve">(п. 5.1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27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28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97744" w:rsidRDefault="0019774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lastRenderedPageBreak/>
        <w:t xml:space="preserve">6.1. 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0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197744" w:rsidRDefault="00197744">
      <w:pPr>
        <w:pStyle w:val="ConsPlusNormal"/>
        <w:jc w:val="both"/>
      </w:pPr>
      <w:r>
        <w:t xml:space="preserve">(п. 6.1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spacing w:before="220"/>
        <w:ind w:firstLine="540"/>
        <w:jc w:val="both"/>
      </w:pPr>
      <w:r>
        <w:t xml:space="preserve">6.2. 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2" w:history="1">
        <w:r>
          <w:rPr>
            <w:color w:val="0000FF"/>
          </w:rPr>
          <w:t>пунктах 1</w:t>
        </w:r>
      </w:hyperlink>
      <w:r>
        <w:t xml:space="preserve">, </w:t>
      </w:r>
      <w:hyperlink r:id="rId33" w:history="1">
        <w:r>
          <w:rPr>
            <w:color w:val="0000FF"/>
          </w:rPr>
          <w:t>2</w:t>
        </w:r>
      </w:hyperlink>
      <w:r>
        <w:t xml:space="preserve">, </w:t>
      </w:r>
      <w:hyperlink r:id="rId34" w:history="1">
        <w:r>
          <w:rPr>
            <w:color w:val="0000FF"/>
          </w:rPr>
          <w:t>3</w:t>
        </w:r>
      </w:hyperlink>
      <w:r>
        <w:t xml:space="preserve">, </w:t>
      </w:r>
      <w:hyperlink r:id="rId35" w:history="1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36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 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</w:p>
    <w:p w:rsidR="00197744" w:rsidRDefault="00197744">
      <w:pPr>
        <w:pStyle w:val="ConsPlusNormal"/>
        <w:jc w:val="both"/>
      </w:pPr>
      <w:r>
        <w:t xml:space="preserve">(п. 6.2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197744" w:rsidRDefault="00197744">
      <w:pPr>
        <w:pStyle w:val="ConsPlusNormal"/>
        <w:ind w:firstLine="540"/>
        <w:jc w:val="both"/>
      </w:pPr>
    </w:p>
    <w:p w:rsidR="00197744" w:rsidRDefault="00197744">
      <w:pPr>
        <w:pStyle w:val="ConsPlusNormal"/>
        <w:jc w:val="both"/>
      </w:pPr>
    </w:p>
    <w:p w:rsidR="00197744" w:rsidRDefault="001977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C7" w:rsidRDefault="007D45C7">
      <w:bookmarkStart w:id="2" w:name="_GoBack"/>
      <w:bookmarkEnd w:id="2"/>
    </w:p>
    <w:sectPr w:rsidR="007D45C7" w:rsidSect="002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44"/>
    <w:rsid w:val="00197744"/>
    <w:rsid w:val="007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BC56-5871-446C-97D5-3CCB7BD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355112346C16A9AA8D8A36C7286BB9537F45C44B8C5510870CCB228D56CB1469CF402AF2A10F06046FC3BDD8F2121B544586AB80C6490O2ZEI" TargetMode="External"/><Relationship Id="rId13" Type="http://schemas.openxmlformats.org/officeDocument/2006/relationships/hyperlink" Target="consultantplus://offline/ref=411355112346C16A9AA8D8A36C7286BB9537F45C44B8C5510870CCB228D56CB1469CF402AF2A12F56746FC3BDD8F2121B544586AB80C6490O2ZEI" TargetMode="External"/><Relationship Id="rId18" Type="http://schemas.openxmlformats.org/officeDocument/2006/relationships/hyperlink" Target="consultantplus://offline/ref=411355112346C16A9AA8D8A36C7286BB9537F45C44B8C5510870CCB228D56CB1469CF402AF2A10F06746FC3BDD8F2121B544586AB80C6490O2ZEI" TargetMode="External"/><Relationship Id="rId26" Type="http://schemas.openxmlformats.org/officeDocument/2006/relationships/hyperlink" Target="consultantplus://offline/ref=411355112346C16A9AA8D8A36C7286BB9530FB584FB8C5510870CCB228D56CB1469CF402AF2A11F56246FC3BDD8F2121B544586AB80C6490O2ZE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1355112346C16A9AA8D8A36C7286BB9530FB584FB8C5510870CCB228D56CB1469CF402AF2A11F66446FC3BDD8F2121B544586AB80C6490O2ZEI" TargetMode="External"/><Relationship Id="rId34" Type="http://schemas.openxmlformats.org/officeDocument/2006/relationships/hyperlink" Target="consultantplus://offline/ref=411355112346C16A9AA8D8A36C7286BB9537F45C44B8C5510870CCB228D56CB1469CF402AF2A10F06446FC3BDD8F2121B544586AB80C6490O2ZEI" TargetMode="External"/><Relationship Id="rId7" Type="http://schemas.openxmlformats.org/officeDocument/2006/relationships/hyperlink" Target="consultantplus://offline/ref=411355112346C16A9AA8D8A36C7286BB9530FB584FB8C5510870CCB228D56CB1469CF402AF2A11F76746FC3BDD8F2121B544586AB80C6490O2ZEI" TargetMode="External"/><Relationship Id="rId12" Type="http://schemas.openxmlformats.org/officeDocument/2006/relationships/hyperlink" Target="consultantplus://offline/ref=411355112346C16A9AA8D8A36C7286BB943BF55B4EB7C5510870CCB228D56CB1469CF402AF2A11F66046FC3BDD8F2121B544586AB80C6490O2ZEI" TargetMode="External"/><Relationship Id="rId17" Type="http://schemas.openxmlformats.org/officeDocument/2006/relationships/hyperlink" Target="consultantplus://offline/ref=411355112346C16A9AA8D8A36C7286BB9530FB584FB8C5510870CCB228D56CB1469CF402AF2A11F66046FC3BDD8F2121B544586AB80C6490O2ZEI" TargetMode="External"/><Relationship Id="rId25" Type="http://schemas.openxmlformats.org/officeDocument/2006/relationships/hyperlink" Target="consultantplus://offline/ref=411355112346C16A9AA8D8A36C7286BB9537F45C44B8C5510870CCB228D56CB1469CF402AF2A10F56246FC3BDD8F2121B544586AB80C6490O2ZEI" TargetMode="External"/><Relationship Id="rId33" Type="http://schemas.openxmlformats.org/officeDocument/2006/relationships/hyperlink" Target="consultantplus://offline/ref=411355112346C16A9AA8D8A36C7286BB9537F45C44B8C5510870CCB228D56CB1469CF402AF2A10F06746FC3BDD8F2121B544586AB80C6490O2ZE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1355112346C16A9AA8D8A36C7286BB9537F45C44B8C5510870CCB228D56CB1469CF402AF2A10F06646FC3BDD8F2121B544586AB80C6490O2ZEI" TargetMode="External"/><Relationship Id="rId20" Type="http://schemas.openxmlformats.org/officeDocument/2006/relationships/hyperlink" Target="consultantplus://offline/ref=411355112346C16A9AA8D8A36C7286BB9530FB584FB8C5510870CCB228D56CB1469CF402AF2A11F66746FC3BDD8F2121B544586AB80C6490O2ZEI" TargetMode="External"/><Relationship Id="rId29" Type="http://schemas.openxmlformats.org/officeDocument/2006/relationships/hyperlink" Target="consultantplus://offline/ref=411355112346C16A9AA8D8A36C7286BB9530FB584FB8C5510870CCB228D56CB1469CF402AF2A11F56046FC3BDD8F2121B544586AB80C6490O2Z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355112346C16A9AA8D8A36C7286BB9537FB5940B1C5510870CCB228D56CB1469CF402AA2145A62618A56B9EC42D21AC585969OAZ6I" TargetMode="External"/><Relationship Id="rId11" Type="http://schemas.openxmlformats.org/officeDocument/2006/relationships/hyperlink" Target="consultantplus://offline/ref=411355112346C16A9AA8D8A36C7286BB9530FB584FB8C5510870CCB228D56CB1469CF402AF2A11F66246FC3BDD8F2121B544586AB80C6490O2ZEI" TargetMode="External"/><Relationship Id="rId24" Type="http://schemas.openxmlformats.org/officeDocument/2006/relationships/hyperlink" Target="consultantplus://offline/ref=411355112346C16A9AA8D8A36C7286BB9530FB584FB8C5510870CCB228D56CB1469CF402AF2A11F66B46FC3BDD8F2121B544586AB80C6490O2ZEI" TargetMode="External"/><Relationship Id="rId32" Type="http://schemas.openxmlformats.org/officeDocument/2006/relationships/hyperlink" Target="consultantplus://offline/ref=411355112346C16A9AA8D8A36C7286BB9537F45C44B8C5510870CCB228D56CB1469CF402AF2A10F06646FC3BDD8F2121B544586AB80C6490O2ZEI" TargetMode="External"/><Relationship Id="rId37" Type="http://schemas.openxmlformats.org/officeDocument/2006/relationships/hyperlink" Target="consultantplus://offline/ref=411355112346C16A9AA8D8A36C7286BB9530FB584FB8C5510870CCB228D56CB1469CF402AF2A11F56446FC3BDD8F2121B544586AB80C6490O2ZEI" TargetMode="External"/><Relationship Id="rId5" Type="http://schemas.openxmlformats.org/officeDocument/2006/relationships/hyperlink" Target="consultantplus://offline/ref=411355112346C16A9AA8D8A36C7286BB9530FB584FB8C5510870CCB228D56CB1469CF402AF2A11F76746FC3BDD8F2121B544586AB80C6490O2ZEI" TargetMode="External"/><Relationship Id="rId15" Type="http://schemas.openxmlformats.org/officeDocument/2006/relationships/hyperlink" Target="consultantplus://offline/ref=411355112346C16A9AA8D8A36C7286BB9537F45C44B8C5510870CCB228D56CB1469CF402AF2A10FF6646FC3BDD8F2121B544586AB80C6490O2ZEI" TargetMode="External"/><Relationship Id="rId23" Type="http://schemas.openxmlformats.org/officeDocument/2006/relationships/hyperlink" Target="consultantplus://offline/ref=411355112346C16A9AA8D8A36C7286BB9530FB584FB8C5510870CCB228D56CB1469CF402AF2A11F66A46FC3BDD8F2121B544586AB80C6490O2ZEI" TargetMode="External"/><Relationship Id="rId28" Type="http://schemas.openxmlformats.org/officeDocument/2006/relationships/hyperlink" Target="consultantplus://offline/ref=411355112346C16A9AA8D8A36C7286BB9537F45C44B8C5510870CCB228D56CB1469CF402AF2A13F46246FC3BDD8F2121B544586AB80C6490O2ZEI" TargetMode="External"/><Relationship Id="rId36" Type="http://schemas.openxmlformats.org/officeDocument/2006/relationships/hyperlink" Target="consultantplus://offline/ref=411355112346C16A9AA8D8A36C7286BB9537F45C44B8C5510870CCB228D56CB1469CF402AF2A13F46246FC3BDD8F2121B544586AB80C6490O2ZEI" TargetMode="External"/><Relationship Id="rId10" Type="http://schemas.openxmlformats.org/officeDocument/2006/relationships/hyperlink" Target="consultantplus://offline/ref=411355112346C16A9AA8D8A36C7286BB9537F45C44B8C5510870CCB228D56CB1469CF402AF2A10F06146FC3BDD8F2121B544586AB80C6490O2ZEI" TargetMode="External"/><Relationship Id="rId19" Type="http://schemas.openxmlformats.org/officeDocument/2006/relationships/hyperlink" Target="consultantplus://offline/ref=411355112346C16A9AA8D8A36C7286BB9530FB584FB8C5510870CCB228D56CB1469CF402AF2A11F66646FC3BDD8F2121B544586AB80C6490O2ZEI" TargetMode="External"/><Relationship Id="rId31" Type="http://schemas.openxmlformats.org/officeDocument/2006/relationships/hyperlink" Target="consultantplus://offline/ref=411355112346C16A9AA8D8A36C7286BB9530FB584FB8C5510870CCB228D56CB1469CF402AF2A11F56646FC3BDD8F2121B544586AB80C6490O2Z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1355112346C16A9AA8D8A36C7286BB9537F45C44B8C5510870CCB228D56CB1469CF402AF2A10F06146FC3BDD8F2121B544586AB80C6490O2ZEI" TargetMode="External"/><Relationship Id="rId14" Type="http://schemas.openxmlformats.org/officeDocument/2006/relationships/hyperlink" Target="consultantplus://offline/ref=411355112346C16A9AA8D8A36C7286BB9537F45C44B8C5510870CCB228D56CB1469CF402AF2A10FE6646FC3BDD8F2121B544586AB80C6490O2ZEI" TargetMode="External"/><Relationship Id="rId22" Type="http://schemas.openxmlformats.org/officeDocument/2006/relationships/hyperlink" Target="consultantplus://offline/ref=411355112346C16A9AA8D8A36C7286BB9530FB584FB8C5510870CCB228D56CB1469CF402AF2A11F66546FC3BDD8F2121B544586AB80C6490O2ZEI" TargetMode="External"/><Relationship Id="rId27" Type="http://schemas.openxmlformats.org/officeDocument/2006/relationships/hyperlink" Target="consultantplus://offline/ref=411355112346C16A9AA8D8A36C7286BB9537F45C44B8C5510870CCB228D56CB1469CF402AF2A10FF6646FC3BDD8F2121B544586AB80C6490O2ZEI" TargetMode="External"/><Relationship Id="rId30" Type="http://schemas.openxmlformats.org/officeDocument/2006/relationships/hyperlink" Target="consultantplus://offline/ref=411355112346C16A9AA8D8A36C7286BB9537F45C44B8C5510870CCB228D56CB1469CF402AF2A10FE6B46FC3BDD8F2121B544586AB80C6490O2ZEI" TargetMode="External"/><Relationship Id="rId35" Type="http://schemas.openxmlformats.org/officeDocument/2006/relationships/hyperlink" Target="consultantplus://offline/ref=411355112346C16A9AA8D8A36C7286BB9537F45C44B8C5510870CCB228D56CB1469CF402AF2A10F06546FC3BDD8F2121B544586AB80C6490O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2020-11-17T08:25:00Z</dcterms:created>
  <dcterms:modified xsi:type="dcterms:W3CDTF">2020-11-17T08:25:00Z</dcterms:modified>
</cp:coreProperties>
</file>