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D0" w:rsidRPr="0096292A" w:rsidRDefault="0096292A">
      <w:pPr>
        <w:pStyle w:val="1"/>
        <w:rPr>
          <w:lang w:val="ru-RU"/>
        </w:rPr>
      </w:pPr>
      <w:bookmarkStart w:id="0" w:name="_GoBack"/>
      <w:bookmarkEnd w:id="0"/>
      <w:r w:rsidRPr="0096292A">
        <w:rPr>
          <w:lang w:val="ru-RU"/>
        </w:rPr>
        <w:t>Письмо Минтруда России № 12-3/10/П-727 от 12 февраля 2015 г.</w:t>
      </w:r>
    </w:p>
    <w:p w:rsidR="00350ED0" w:rsidRPr="0096292A" w:rsidRDefault="0096292A">
      <w:pPr>
        <w:pStyle w:val="2"/>
        <w:rPr>
          <w:lang w:val="ru-RU"/>
        </w:rPr>
      </w:pPr>
      <w:r w:rsidRPr="0096292A">
        <w:rPr>
          <w:lang w:val="ru-RU"/>
        </w:rPr>
        <w:t>Органам исполнительной власти субъектов Российской Федерации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 xml:space="preserve">Министерство труда и социальной защиты Российской Федерации в соответствии с пунктом 2 «в» перечня поручений Президента Российской </w:t>
      </w:r>
      <w:r w:rsidRPr="0096292A">
        <w:rPr>
          <w:lang w:val="ru-RU"/>
        </w:rPr>
        <w:t>Федерации от 9 сентября 2014 г. № Пр-2159 по итогам заседания президиума Государственного совета Российской Федерации «О развитии системы социальной защиты граждан пожилого возраста» направляет информацию об успешном опыте работы субъектов Российской Федер</w:t>
      </w:r>
      <w:r w:rsidRPr="0096292A">
        <w:rPr>
          <w:lang w:val="ru-RU"/>
        </w:rPr>
        <w:t>ации в сфере социальной поддержки граждан пожилого возраста.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Информация об актуальном лучшем опыте работы субъектов Российской Федерации в сфере социальной поддержки граждан пожилого возраста запрошена Минтрудом России у органов исполнительной власти субъе</w:t>
      </w:r>
      <w:r w:rsidRPr="0096292A">
        <w:rPr>
          <w:lang w:val="ru-RU"/>
        </w:rPr>
        <w:t>ктов Российской Федерации 27 января 2015 года (телеграмма № 12-3/10/В-445).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Анализ информации полученной по состоянию на 11 февраля 2015 года показал, что имеются многочисленные практики работы субъектов Российской Федерации в сфере социальной поддержки гр</w:t>
      </w:r>
      <w:r w:rsidRPr="0096292A">
        <w:rPr>
          <w:lang w:val="ru-RU"/>
        </w:rPr>
        <w:t>аждан пожилого возраста.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В ряде субъектов Российской Федерации имеется успешный опыт работы в организациях социального обслуживания, оказывающих социальные услуги в стационарной форме социального обслуживания, например, Республике Адыгея, Краснодарском кра</w:t>
      </w:r>
      <w:r w:rsidRPr="0096292A">
        <w:rPr>
          <w:lang w:val="ru-RU"/>
        </w:rPr>
        <w:t>е, Красноярском крае, Ставропольском крае, Курганской, Владимирской, Калужской областях.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В частности, с целью повышения качества жизни граждан пожилого возраста, проживающих в стационарных организациях социального обслуживания, применяются следующие технол</w:t>
      </w:r>
      <w:r w:rsidRPr="0096292A">
        <w:rPr>
          <w:lang w:val="ru-RU"/>
        </w:rPr>
        <w:t>огии:</w:t>
      </w:r>
    </w:p>
    <w:p w:rsidR="00350ED0" w:rsidRPr="0096292A" w:rsidRDefault="0096292A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96292A">
        <w:rPr>
          <w:lang w:val="ru-RU"/>
        </w:rPr>
        <w:t>«Сказочная страна» - специально оборудованное пространство, в котором за короткий промежуток времени пребывания снимается стресс, наступает полное расслабление, значительно улучшается эмоциональное и физическое самочувствие, улучшается психофизическо</w:t>
      </w:r>
      <w:r w:rsidRPr="0096292A">
        <w:rPr>
          <w:lang w:val="ru-RU"/>
        </w:rPr>
        <w:t xml:space="preserve">е состояние и повышается жизненный тонус граждан пожилого возраста (Курганская область); </w:t>
      </w:r>
    </w:p>
    <w:p w:rsidR="00350ED0" w:rsidRPr="0096292A" w:rsidRDefault="0096292A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96292A">
        <w:rPr>
          <w:lang w:val="ru-RU"/>
        </w:rPr>
        <w:t>«Терапия воспоминаниями» - один из перспективных способов социально-психологической помощи пожилыми людям, который направлен на улучшение психического и эмоциональног</w:t>
      </w:r>
      <w:r w:rsidRPr="0096292A">
        <w:rPr>
          <w:lang w:val="ru-RU"/>
        </w:rPr>
        <w:t xml:space="preserve">о состояния, осознание и осмысление значимости собственной жизни получателей социальных услуг (Курганская область); </w:t>
      </w:r>
    </w:p>
    <w:p w:rsidR="00350ED0" w:rsidRPr="0096292A" w:rsidRDefault="0096292A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96292A">
        <w:rPr>
          <w:lang w:val="ru-RU"/>
        </w:rPr>
        <w:t>«Галотерапия» - методика лечения и профилактики различных заболеваний, основанная на оздоравливающем воздействии микроклимата, сходного с у</w:t>
      </w:r>
      <w:r w:rsidRPr="0096292A">
        <w:rPr>
          <w:lang w:val="ru-RU"/>
        </w:rPr>
        <w:t xml:space="preserve">словиями подземных соляных пещер (Курганская область); </w:t>
      </w:r>
    </w:p>
    <w:p w:rsidR="00350ED0" w:rsidRPr="0096292A" w:rsidRDefault="0096292A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96292A">
        <w:rPr>
          <w:lang w:val="ru-RU"/>
        </w:rPr>
        <w:t>«Арт-терапия» - песочная терапия, используемая в работе с пожилыми людьми, которая направлена на повышение самооценки пожилого человека, создание условий для актуализации его жизненного опыта, реализа</w:t>
      </w:r>
      <w:r w:rsidRPr="0096292A">
        <w:rPr>
          <w:lang w:val="ru-RU"/>
        </w:rPr>
        <w:t xml:space="preserve">ции им своего творческого потенциала, адаптации к новым условиям жизни (Ставропольский край); </w:t>
      </w:r>
    </w:p>
    <w:p w:rsidR="00350ED0" w:rsidRPr="0096292A" w:rsidRDefault="0096292A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96292A">
        <w:rPr>
          <w:lang w:val="ru-RU"/>
        </w:rPr>
        <w:t xml:space="preserve">«Пирография» - занятия по развитию мелкой моторики в целях стимуляции работы головного мозга для граждан пожилого возраста (Красноярский край); </w:t>
      </w:r>
    </w:p>
    <w:p w:rsidR="00350ED0" w:rsidRPr="0096292A" w:rsidRDefault="0096292A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96292A">
        <w:rPr>
          <w:lang w:val="ru-RU"/>
        </w:rPr>
        <w:t>«Социальный тури</w:t>
      </w:r>
      <w:r w:rsidRPr="0096292A">
        <w:rPr>
          <w:lang w:val="ru-RU"/>
        </w:rPr>
        <w:t xml:space="preserve">зм» - технология целью которой является вывезти пожилого человека из монотонности повседневной жизни, расширить его кругозор, помочь обрести новые знания, зарядиться впечатлениями (Курганская область, Красноярский край); </w:t>
      </w:r>
    </w:p>
    <w:p w:rsidR="00350ED0" w:rsidRPr="0096292A" w:rsidRDefault="0096292A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96292A">
        <w:rPr>
          <w:lang w:val="ru-RU"/>
        </w:rPr>
        <w:t>Университет третьего возраста, «Ст</w:t>
      </w:r>
      <w:r w:rsidRPr="0096292A">
        <w:rPr>
          <w:lang w:val="ru-RU"/>
        </w:rPr>
        <w:t xml:space="preserve">арость без одиночества», «Интерактивный туризм», «Кинотерапия» (Курганская область). 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lastRenderedPageBreak/>
        <w:t>Реализация указанных технологий позволяет не только положительно влиять на здоровье пожилых граждан, их физическое и психологическое состояние, но и способствует восприят</w:t>
      </w:r>
      <w:r w:rsidRPr="0096292A">
        <w:rPr>
          <w:lang w:val="ru-RU"/>
        </w:rPr>
        <w:t>ию пожилого человека в качестве субъекта социального действия, которому присущи активность, опора на внутренний мир, способность к изменению, саморазвитию, видению перспективы, многомерности существования. Пожилые люди в процессе получения данных технологи</w:t>
      </w:r>
      <w:r w:rsidRPr="0096292A">
        <w:rPr>
          <w:lang w:val="ru-RU"/>
        </w:rPr>
        <w:t>й не только хотят быть объектом помощи, но и сами стремятся помогать другим, быть полезными.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Также в ряде субъектов Российской Федерации на региональном уровне проводятся конкурсы и соревнования между стационарными организациями социального обслуживания, у</w:t>
      </w:r>
      <w:r w:rsidRPr="0096292A">
        <w:rPr>
          <w:lang w:val="ru-RU"/>
        </w:rPr>
        <w:t>частие в которых принимают, в том числе граждане пожилого возраста, а также соревнования с участием граждан пожилого возраста, приживающими в стационарных организациях социального обслуживания. В частности, такие конкурсы проводились во Владимирской област</w:t>
      </w:r>
      <w:r w:rsidRPr="0096292A">
        <w:rPr>
          <w:lang w:val="ru-RU"/>
        </w:rPr>
        <w:t>и, Краснодарском крае. В результате их проведения отмечалось, что участие граждан пожилого возраста в конкурсах способствует развитию художественного вкуса, повышению творческого потенциала пожилых граждан, проживающих в организациях социального обслуживан</w:t>
      </w:r>
      <w:r w:rsidRPr="0096292A">
        <w:rPr>
          <w:lang w:val="ru-RU"/>
        </w:rPr>
        <w:t>ия.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Практически во всех субъектах Российской Федерации в организациях социального обслуживания, оказывающих социальные услуги в стационарной форме социального обслуживания, осуществляется кружковая деятельность. Например, в Ставропольском крае, Красноярско</w:t>
      </w:r>
      <w:r w:rsidRPr="0096292A">
        <w:rPr>
          <w:lang w:val="ru-RU"/>
        </w:rPr>
        <w:t>м крае, проводятся такие кружки рукоделия как «Квиллинг» (бумагокручение), лентоплетение (использование атласных и капроновых цветных лент различной ширины), направление «нейробика» методики «Мозговой штурм», японское искусство изготовления цветов и композ</w:t>
      </w:r>
      <w:r w:rsidRPr="0096292A">
        <w:rPr>
          <w:lang w:val="ru-RU"/>
        </w:rPr>
        <w:t>иций из лент «Канзаши», изготовление народной куклы и т.п.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Некоторые субъекты Российской Федерации, например, Калужская область, проводят совместные творческие фестивали в целях обмена опытом между государственными стационарными учреждениями социального об</w:t>
      </w:r>
      <w:r w:rsidRPr="0096292A">
        <w:rPr>
          <w:lang w:val="ru-RU"/>
        </w:rPr>
        <w:t>служивания по организации досуговой деятельности и развитию творческих способностей проживающих. Основная цель таких фестивалей – привлечение пожилых людей, проживающих в стационарных организациях социального обслуживания к творческой деятельности, способс</w:t>
      </w:r>
      <w:r w:rsidRPr="0096292A">
        <w:rPr>
          <w:lang w:val="ru-RU"/>
        </w:rPr>
        <w:t>твующей их более полной социальной адаптации и продлению долголетия.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Имеется положительный опыт реализуемый в части организации обучения компьютерной грамотности для граждан пожилого возраста, проживающих в стационарных организациях социального обслуживани</w:t>
      </w:r>
      <w:r w:rsidRPr="0096292A">
        <w:rPr>
          <w:lang w:val="ru-RU"/>
        </w:rPr>
        <w:t>я (Красноярский край).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Вместе с тем, необходимость укрепления здоровья граждан пожилого возраста в условиях предоставления стационарного социального обслуживания позволила широко использовать различные методики. Например, «механотерапия» - использование фи</w:t>
      </w:r>
      <w:r w:rsidRPr="0096292A">
        <w:rPr>
          <w:lang w:val="ru-RU"/>
        </w:rPr>
        <w:t xml:space="preserve">зических упражнений в лечебных целях с помощью специальных аппаратов и приборов (Курганская область), «Здоровья сбережение» - проведение физкультурных занятий на открытом воздухе, участие пожилых граждан - получателей социальных услуг в спартакиадах среди </w:t>
      </w:r>
      <w:r w:rsidRPr="0096292A">
        <w:rPr>
          <w:lang w:val="ru-RU"/>
        </w:rPr>
        <w:t>пенсионеров и инвалидов (Красноярский край), «Скандинавская ходьба» - оздоровительная методика применение которой тренирует до 90% мышц и подходит людям всех возрастов, и позволяет снимать напряжение с мышц, тренирует устойчивость и равновесие, стабилизиру</w:t>
      </w:r>
      <w:r w:rsidRPr="0096292A">
        <w:rPr>
          <w:lang w:val="ru-RU"/>
        </w:rPr>
        <w:t>ет вес, снижает риск возникновения болезней суставов и опорно-двигательного аппарата у людей старшего возраста (Калужская область, Республика Бурятия).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Таким образом, анализ успешного опыта работы субъектов Российской Федерации в сфере социальной поддержки</w:t>
      </w:r>
      <w:r w:rsidRPr="0096292A">
        <w:rPr>
          <w:lang w:val="ru-RU"/>
        </w:rPr>
        <w:t xml:space="preserve"> граждан пожилого возраста показал, что в стационарных организациях социального обслуживания совершенствуется не только непосредственное предоставление социальных услуг, но и активно развивается досуговая, культурная, физическая составляющая социального об</w:t>
      </w:r>
      <w:r w:rsidRPr="0096292A">
        <w:rPr>
          <w:lang w:val="ru-RU"/>
        </w:rPr>
        <w:t>служивания и социальной поддержки, направленная на развитие активного долголетия пожилых граждан, их комфортного пребывания в организациях социального обслуживания.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lastRenderedPageBreak/>
        <w:t>Анализ успешного опыта работы субъектов Российской Федерации в сфере социальной поддержки г</w:t>
      </w:r>
      <w:r w:rsidRPr="0096292A">
        <w:rPr>
          <w:lang w:val="ru-RU"/>
        </w:rPr>
        <w:t>раждан пожилого возраста в организациях социального обслуживания, оказывающих социальные услуги в полустационарной форме социального обслуживания и на дому показал, что применяются следующие успешные технологии работы.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В полустационарных организациях социа</w:t>
      </w:r>
      <w:r w:rsidRPr="0096292A">
        <w:rPr>
          <w:lang w:val="ru-RU"/>
        </w:rPr>
        <w:t>льного обслуживания активно ведется клубная и кружковая деятельность, позволяющая раскрыть творческий потенциал граждан пожилого возраста, которая способствует общению и развитию кругозора, организуются ярмарки для пожилых и различные культурные мероприяти</w:t>
      </w:r>
      <w:r w:rsidRPr="0096292A">
        <w:rPr>
          <w:lang w:val="ru-RU"/>
        </w:rPr>
        <w:t>я. Наиболее активно такая деятельность ведется в Архангельской, Владимирской, Кемеровской, Калужской, Брянской, Челябинской, Ивановской, Нижегородской, Свердловской, Белгородской Курганской областях, Кабардино-Балкарской Республике).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Решением вопросов подд</w:t>
      </w:r>
      <w:r w:rsidRPr="0096292A">
        <w:rPr>
          <w:lang w:val="ru-RU"/>
        </w:rPr>
        <w:t>ержания и укрепления физического и психического здоровья граждан пожилого возраста занимаются действующие на базе полустационарных организаций социального обслуживания «группы здоровья», «школы здоровья», «академии здорового образа жизни» (Ставропольский к</w:t>
      </w:r>
      <w:r w:rsidRPr="0096292A">
        <w:rPr>
          <w:lang w:val="ru-RU"/>
        </w:rPr>
        <w:t>рай), проводятся занятия по физкультуре, в том числе лечебной, а также занятия спортом (Астраханская область, Челябинская область, Белгородской области, Еврейская автономная область), используется технология релаксации в соляных пещерах (Астраханская облас</w:t>
      </w:r>
      <w:r w:rsidRPr="0096292A">
        <w:rPr>
          <w:lang w:val="ru-RU"/>
        </w:rPr>
        <w:t>ть). Также в отделениях дневного пребывания организаций социального обслуживания проводятся занятия по адаптивной физической культуре. В Калужской области как метод восстановительной реабилитации физического здоровья очень популярна среди обслуживаемых гра</w:t>
      </w:r>
      <w:r w:rsidRPr="0096292A">
        <w:rPr>
          <w:lang w:val="ru-RU"/>
        </w:rPr>
        <w:t>ждан «Скандинавская ходьба». Занятия проводятся в сочетании физкультурных занятий с элементами арт-терапии (навыки прикладного творчества): лепка, декупаж, тапиарии, работа с кожей, бумагой, тканью под музыкальное сопровождение.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В целях поддержания активно</w:t>
      </w:r>
      <w:r w:rsidRPr="0096292A">
        <w:rPr>
          <w:lang w:val="ru-RU"/>
        </w:rPr>
        <w:t>й жизненной позиции граждан пожилого возраста, оказания реальной помощи в удовлетворении их потребности в повышении образовательного уровня и сохранении интеллектуального потенциала в некоторых регионах действуют университеты либо школы «третьего возраста»</w:t>
      </w:r>
      <w:r w:rsidRPr="0096292A">
        <w:rPr>
          <w:lang w:val="ru-RU"/>
        </w:rPr>
        <w:t xml:space="preserve">, представляющие собой комплекс социальных и образовательных программ по различным направлениям. Такие университеты либо школы имеются в Ставропольском, Хабаровском краях, Республике Бурятия, Архангельской, Астраханской, Калужской, Курганской, Мурманской, </w:t>
      </w:r>
      <w:r w:rsidRPr="0096292A">
        <w:rPr>
          <w:lang w:val="ru-RU"/>
        </w:rPr>
        <w:t>Свердловской, Белгородской, Ленинградской, Саратовской областях и ряде других субъектов Российской Федерации.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Помимо этого, работают классы компьютерной грамотности для пожилых граждан (Республика Марий-Эл, Кабардино-Балкарская Республика, Республика Тыва,</w:t>
      </w:r>
      <w:r w:rsidRPr="0096292A">
        <w:rPr>
          <w:lang w:val="ru-RU"/>
        </w:rPr>
        <w:t xml:space="preserve"> Хабаровский край, Ставропольский край, Краснодарский край, Архангельская, Калужская, Астраханская, Курганская, Владимирская, Челябинская, Мурманская, Нижегородская, Свердловская, Новгородская, Тюменская, Ивановская, Саратовская области и др.). К примеру, </w:t>
      </w:r>
      <w:r w:rsidRPr="0096292A">
        <w:rPr>
          <w:lang w:val="ru-RU"/>
        </w:rPr>
        <w:t>в 2014 году в комплексных центрах социального обслуживания Архангельской области прошли обучение 239 человек. В Ставропольском крае, к занятиям активно привлекаются волонтеры-студенты высших и средних специальных учебных заведений края.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 xml:space="preserve">В регионах на базе </w:t>
      </w:r>
      <w:r w:rsidRPr="0096292A">
        <w:rPr>
          <w:lang w:val="ru-RU"/>
        </w:rPr>
        <w:t>полустационарных организаций социального обслуживания все чаще стали создаваться социальные пункты проката технических средств реабилитации, которые обеспечивают нуждающихся в помощи пожилых граждан средствами и предметами ухода на условиях временного поль</w:t>
      </w:r>
      <w:r w:rsidRPr="0096292A">
        <w:rPr>
          <w:lang w:val="ru-RU"/>
        </w:rPr>
        <w:t>зования. Такие пункты действуют в Еврейской автономной области, Краснодарском крае, Ставропольском крае, Курганской, Калужской, Псковской, Нижегородской, Ленинградской областях.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 xml:space="preserve">Также в субъектах создаются «школы по уходу за гражданами пожилого возраста», </w:t>
      </w:r>
      <w:r w:rsidRPr="0096292A">
        <w:rPr>
          <w:lang w:val="ru-RU"/>
        </w:rPr>
        <w:t xml:space="preserve">позволяющие обучить родственников граждан пожилого возраста (особенно тех, которые не могут самостоятельно передвигаться и обслуживать себя) необходимым навыкам общего ухода с разъяснением проблемных вопросов оказания помощи близким. Такие школы действуют </w:t>
      </w:r>
      <w:r w:rsidRPr="0096292A">
        <w:rPr>
          <w:lang w:val="ru-RU"/>
        </w:rPr>
        <w:t xml:space="preserve">в Республике Бурятии, Краснодарском крае, Ставропольском крае, Калужской, Курганской, </w:t>
      </w:r>
      <w:r w:rsidRPr="0096292A">
        <w:rPr>
          <w:lang w:val="ru-RU"/>
        </w:rPr>
        <w:lastRenderedPageBreak/>
        <w:t>Челябинской, Ивановской, Мурманской областях и др.).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Для обеспечения доступности граждан пожилого возраста к тем или иным органам или организациям в ряде субъектов органи</w:t>
      </w:r>
      <w:r w:rsidRPr="0096292A">
        <w:rPr>
          <w:lang w:val="ru-RU"/>
        </w:rPr>
        <w:t xml:space="preserve">зован «Социальный телефон общения» по которому граждане пожилого возраста могут получить доступную и своевременную помощь по телефону, а также различную интересующую их информацию </w:t>
      </w:r>
      <w:r>
        <w:t xml:space="preserve">(Астраханская, Тюменская, Нижегородская области). </w:t>
      </w:r>
      <w:r w:rsidRPr="0096292A">
        <w:rPr>
          <w:lang w:val="ru-RU"/>
        </w:rPr>
        <w:t>Также в некоторых субъекта</w:t>
      </w:r>
      <w:r w:rsidRPr="0096292A">
        <w:rPr>
          <w:lang w:val="ru-RU"/>
        </w:rPr>
        <w:t>х Российской Федерации, например, в Калужской области, Хабаровском крае, в целях оказания оперативной профессиональной психологической помощи и поддержки гражданам пожилого возраста функционирует «телефон доверия».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Для тех пожилых людей, которые по состоян</w:t>
      </w:r>
      <w:r w:rsidRPr="0096292A">
        <w:rPr>
          <w:lang w:val="ru-RU"/>
        </w:rPr>
        <w:t>ию своего здоровья или в силу преклонного возраста не могут прийти в организации социального обслуживания и получить необходимые им услуги, внедрена новая форма оказания комплексной помощи на дому – «Санаторий на дому». Не выходя из дома, эти граждане могу</w:t>
      </w:r>
      <w:r w:rsidRPr="0096292A">
        <w:rPr>
          <w:lang w:val="ru-RU"/>
        </w:rPr>
        <w:t>т получить широкий спектр лечебно-профилактических и социально-оздоровительных услуг. Такая технология широко применяется в Ставропольском крае, Курганской, Архангельской, Брянской, Тюменской, Белгородской, Ленинградской областях.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Ставропольский край помим</w:t>
      </w:r>
      <w:r w:rsidRPr="0096292A">
        <w:rPr>
          <w:lang w:val="ru-RU"/>
        </w:rPr>
        <w:t>о названной технологии использует также технологию по уходу за тяжелобольными гражданами «Хоспис на дому», в рамках которой предоставляется комплекс социальных и медицинских услуг тяжелобольным людям.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Одной из форм работы для ряда субъектов Российской Феде</w:t>
      </w:r>
      <w:r w:rsidRPr="0096292A">
        <w:rPr>
          <w:lang w:val="ru-RU"/>
        </w:rPr>
        <w:t>рации является «приемная семья для пожилых граждан». Приемная семья для граждан пожилого возраста представляет собой совместное проживание и ведение общего хозяйства лица, нуждающегося в социальных услугах, и лица, оказывающего социальные услуги, направлен</w:t>
      </w:r>
      <w:r w:rsidRPr="0096292A">
        <w:rPr>
          <w:lang w:val="ru-RU"/>
        </w:rPr>
        <w:t>ная на повышение качества жизни пожилых граждан, максимальное продление нахождения их в привычной социальной среде, укрепление традиций взаимопомощи, профилактику социального одиночества. Такая форма применяется в Ямало-ненецком автономном округе, Республи</w:t>
      </w:r>
      <w:r w:rsidRPr="0096292A">
        <w:rPr>
          <w:lang w:val="ru-RU"/>
        </w:rPr>
        <w:t>ке Бурятия, Краснодарском крае, Красноярском крае, Курганской, Кемеровской, Астраханской, Калужской, Владимирской, Архангельской, Курской, Ленинградской областях и др.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Некоторыми субъектами Российской Федерации при предоставлении надомного социального обсл</w:t>
      </w:r>
      <w:r w:rsidRPr="0096292A">
        <w:rPr>
          <w:lang w:val="ru-RU"/>
        </w:rPr>
        <w:t>уживания активно внедряется одна из стационарозамещающих технологий - «Услуга сиделки», которая используется в отношении пожилых граждан, имеющих ограничения жизнедеятельности. Такую технологию используют в частности, Кабардино-Балкарская Республика, Респу</w:t>
      </w:r>
      <w:r w:rsidRPr="0096292A">
        <w:rPr>
          <w:lang w:val="ru-RU"/>
        </w:rPr>
        <w:t xml:space="preserve">блика Адыгея, Республика Тыва, Курганская, Астраханская, Кемеровская, Псковская, Мурманская области. Данная технология пользуется высоким спросом у населения, так как это объясняется желанием граждан пожилого возраста оставаться жить дома, а родственников </w:t>
      </w:r>
      <w:r w:rsidRPr="0096292A">
        <w:rPr>
          <w:lang w:val="ru-RU"/>
        </w:rPr>
        <w:t>- на время их работы или в связи с отдаленностью проживания обеспечить полноценный уход.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 xml:space="preserve">Одной из востребованных социальных услуг для маломобильных граждан пожилого возраста является технология «Мобильный парикмахер», реализуемая организациями социального </w:t>
      </w:r>
      <w:r w:rsidRPr="0096292A">
        <w:rPr>
          <w:lang w:val="ru-RU"/>
        </w:rPr>
        <w:t>обслуживания Красноярского края, Республики Тыва, Белгородской области для улучшения качества жизни посредством предоставления парикмахерских услуг в надомных условиях.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Некоторые субъекты Российской Федерации используют такую технологию как «Школа безопасн</w:t>
      </w:r>
      <w:r w:rsidRPr="0096292A">
        <w:rPr>
          <w:lang w:val="ru-RU"/>
        </w:rPr>
        <w:t>ости» для пожилых людей, которая создана в целях оказания помощи в защите прав и законных интересов получателей социальных услуг. В рамках данной технологии проводятся занятия для профилактики мошеннических действий, способах и методах предотвращения проти</w:t>
      </w:r>
      <w:r w:rsidRPr="0096292A">
        <w:rPr>
          <w:lang w:val="ru-RU"/>
        </w:rPr>
        <w:t>воправных действий, разрабатываются и передаются памятки («Осторожно, мошенники!», «Защити себя от манипуляций» и т.д.) с подробным алгоритмом действий в той или иной ситуации, которая представляет опасность. Такие школы осуществляют свою деятельность в Ре</w:t>
      </w:r>
      <w:r w:rsidRPr="0096292A">
        <w:rPr>
          <w:lang w:val="ru-RU"/>
        </w:rPr>
        <w:t>спублике Бурятия, Красноярском крае, Ставропольском крае, Курганской, Калужской, Ивановской, Белгородской областях.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 xml:space="preserve">В целях оказания социальных услуг гражданам пожилого возраста в ряде субъектов Российской </w:t>
      </w:r>
      <w:r w:rsidRPr="0096292A">
        <w:rPr>
          <w:lang w:val="ru-RU"/>
        </w:rPr>
        <w:lastRenderedPageBreak/>
        <w:t>Федерации используются такая социальная технология</w:t>
      </w:r>
      <w:r w:rsidRPr="0096292A">
        <w:rPr>
          <w:lang w:val="ru-RU"/>
        </w:rPr>
        <w:t xml:space="preserve"> как «Волонтерство». Волонтеры оказывают помощь гражданам пожилого возраста и инвалидам в уборке угля и дров, уборке придомовых территорий, обработке приусадебных участков, мелком ремонте надворных построек и т. д. Такая технология реализуется в Курганской</w:t>
      </w:r>
      <w:r w:rsidRPr="0096292A">
        <w:rPr>
          <w:lang w:val="ru-RU"/>
        </w:rPr>
        <w:t xml:space="preserve"> области, Калужской области, Кабардино-Балкарской Республике. По информации, поступившей из Калужской области в 2014 году 2249 волонтеров из числа учащихся школ, студентов оказали дополнительные социально-бытовые услуги 2681 гражданину пожилого возраста. В</w:t>
      </w:r>
      <w:r w:rsidRPr="0096292A">
        <w:rPr>
          <w:lang w:val="ru-RU"/>
        </w:rPr>
        <w:t xml:space="preserve"> Брянской области в целях решения проблем недостатка общения в 11 стационарных социальных учреждениях общего типа, где проживает более 1500 клиентов организовано волонтерское движение. С участием волонтеров в учреждениях организуются культурно-досуговые ме</w:t>
      </w:r>
      <w:r w:rsidRPr="0096292A">
        <w:rPr>
          <w:lang w:val="ru-RU"/>
        </w:rPr>
        <w:t>роприятия, оказывается психологическая поддержка проживающим.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Активно развивается так называемый «социальный туризм», позволяющий пожилым гражданам принимать активное участие в изучении региона проживания и страны в целом. Данная методика используется в Ре</w:t>
      </w:r>
      <w:r w:rsidRPr="0096292A">
        <w:rPr>
          <w:lang w:val="ru-RU"/>
        </w:rPr>
        <w:t>спублике Бурятия, Хабаровском крае, Ставропольском крае, Кемеровской, Курганской, Астраханской, Тюменской, Белгородской областях.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Также отдельные субъекты Российской Федерации используют собственные технологии социальной поддержки пожилых граждан.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Во Влади</w:t>
      </w:r>
      <w:r w:rsidRPr="0096292A">
        <w:rPr>
          <w:lang w:val="ru-RU"/>
        </w:rPr>
        <w:t>мирской области используется технология «Выездной лицей» в рамках которого определенному графику специалистами полустационарной организации социального обслуживания реализуются просветительские программы для граждан пожилого возраста, проживающих в сельско</w:t>
      </w:r>
      <w:r w:rsidRPr="0096292A">
        <w:rPr>
          <w:lang w:val="ru-RU"/>
        </w:rPr>
        <w:t>й местности («Как преодолеть конфликт в семье», «Что такое старческая деменция, и ее профилактика», «Учимся противостоять хроническим заболеваниям» и т.д. ); «Комната» дневного пребывания для пожилых жителей сельской местности, не имеющих возможности посещ</w:t>
      </w:r>
      <w:r w:rsidRPr="0096292A">
        <w:rPr>
          <w:lang w:val="ru-RU"/>
        </w:rPr>
        <w:t>ать полустационарные организации социального обслуживания в районном центре, но нуждающихся в общении, культурном досуге, консультативной помощи.</w:t>
      </w:r>
    </w:p>
    <w:p w:rsidR="00350ED0" w:rsidRDefault="0096292A">
      <w:pPr>
        <w:pStyle w:val="a0"/>
      </w:pPr>
      <w:r w:rsidRPr="0096292A">
        <w:rPr>
          <w:lang w:val="ru-RU"/>
        </w:rPr>
        <w:t>В Ставропольском крае для одиноких пожилых людей, престарелых, инвалидов и участников Великой Отечественной во</w:t>
      </w:r>
      <w:r w:rsidRPr="0096292A">
        <w:rPr>
          <w:lang w:val="ru-RU"/>
        </w:rPr>
        <w:t>йны внедрена такая форма социальной помощи, как социальный сервис. Суть этой услуги заключается в оказании отдельным категориям граждан содействия в оформлении на дому документов, необходимых для реализации прав на получение ими мер социальной поддержки. С</w:t>
      </w:r>
      <w:r w:rsidRPr="0096292A">
        <w:rPr>
          <w:lang w:val="ru-RU"/>
        </w:rPr>
        <w:t>оциальный сервис предоставляется безвозмездно. В течение 2014 года данной услугой уже воспользовались 2285 человек. В центрах социального обслуживания граждан Ставропольского края организована работа служб «Домашний помощник», оказывающих одиноким и одинок</w:t>
      </w:r>
      <w:r w:rsidRPr="0096292A">
        <w:rPr>
          <w:lang w:val="ru-RU"/>
        </w:rPr>
        <w:t>о проживающим вдовам участников и инвалидов Великой Отечественной войны на безвозмездной основе трудоемкие услуги хозяйственно-бытового назначения. Услугами этих служб в 2014 году воспользовались 2511 человек. Также в Ставропольском крае пожилым людям, ока</w:t>
      </w:r>
      <w:r w:rsidRPr="0096292A">
        <w:rPr>
          <w:lang w:val="ru-RU"/>
        </w:rPr>
        <w:t xml:space="preserve">завшимся в трудной жизненной ситуации, осуществляется доставка на дом горячего питания, предоставление услуг швеи, парикмахера, услуг по ремонту обуви, пункта проката инвалидно-реабилитационной техники, организован досуг с помощью </w:t>
      </w:r>
      <w:r>
        <w:t>«Передвижных клубов общен</w:t>
      </w:r>
      <w:r>
        <w:t>ия», «Мини-клубов на дому», доставка книг, журналов, газет из библиотек в рамках служб «Библиотека на дому».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Пожилым гражданам, проживающим в отдаленных и труднодоступных населенных пунктах Ставропольского края, предоставление социальных услуг организовано</w:t>
      </w:r>
      <w:r w:rsidRPr="0096292A">
        <w:rPr>
          <w:lang w:val="ru-RU"/>
        </w:rPr>
        <w:t xml:space="preserve"> «Поездами милосердия». Популярность этой формы оказания социальной помощи находится на высоком уровне. Центры социального обслуживания населения привлекают к этой работе специалистов центров управлений труда и социальной защиты населения, Пенсионного фонд</w:t>
      </w:r>
      <w:r w:rsidRPr="0096292A">
        <w:rPr>
          <w:lang w:val="ru-RU"/>
        </w:rPr>
        <w:t>а, администраций муниципальных образований. В 2014 году в ходе выездов «Поездов милосердия» было обслужено более 15 тыс. человек, которые получили продуктовую, вещевую, консультационную и иную помощь.</w:t>
      </w:r>
    </w:p>
    <w:p w:rsidR="00350ED0" w:rsidRPr="0096292A" w:rsidRDefault="0096292A">
      <w:pPr>
        <w:pStyle w:val="a0"/>
        <w:rPr>
          <w:lang w:val="ru-RU"/>
        </w:rPr>
      </w:pPr>
      <w:proofErr w:type="gramStart"/>
      <w:r w:rsidRPr="0096292A">
        <w:rPr>
          <w:lang w:val="ru-RU"/>
        </w:rPr>
        <w:t>В Ставропольским крае</w:t>
      </w:r>
      <w:proofErr w:type="gramEnd"/>
      <w:r w:rsidRPr="0096292A">
        <w:rPr>
          <w:lang w:val="ru-RU"/>
        </w:rPr>
        <w:t xml:space="preserve"> в отделениях срочного социального</w:t>
      </w:r>
      <w:r w:rsidRPr="0096292A">
        <w:rPr>
          <w:lang w:val="ru-RU"/>
        </w:rPr>
        <w:t xml:space="preserve"> обслуживания центров действуют службы «Социальный патруль» для оказания срочной социальной помощи гражданам, не </w:t>
      </w:r>
      <w:r w:rsidRPr="0096292A">
        <w:rPr>
          <w:lang w:val="ru-RU"/>
        </w:rPr>
        <w:lastRenderedPageBreak/>
        <w:t>имеющим определенного места жительства. Пик работы патрулей приходится на период зимних холодов, когда граждане, не имеющие определенного места</w:t>
      </w:r>
      <w:r w:rsidRPr="0096292A">
        <w:rPr>
          <w:lang w:val="ru-RU"/>
        </w:rPr>
        <w:t xml:space="preserve"> жительства и средств к существованию, становятся наиболее уязвимыми. Всего в 2014 году необходимую помощь (продуктовую, вещевую, медицинскую, временное жилье и др.) получили 150 человек.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В Калужской области на протяжении нескольких лет функционирует «Банк</w:t>
      </w:r>
      <w:r w:rsidRPr="0096292A">
        <w:rPr>
          <w:lang w:val="ru-RU"/>
        </w:rPr>
        <w:t xml:space="preserve"> вещей». Эта услуга предоставляется малообеспеченным пенсионерам, инвалидам, а </w:t>
      </w:r>
      <w:proofErr w:type="gramStart"/>
      <w:r w:rsidRPr="0096292A">
        <w:rPr>
          <w:lang w:val="ru-RU"/>
        </w:rPr>
        <w:t>так же</w:t>
      </w:r>
      <w:proofErr w:type="gramEnd"/>
      <w:r w:rsidRPr="0096292A">
        <w:rPr>
          <w:lang w:val="ru-RU"/>
        </w:rPr>
        <w:t xml:space="preserve"> беженцам. За 2014 год услугами воспользовались 508 граждан.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В Курганской области с целью повышения качества жизни граждан пожилого возраста действуют иные современные соц</w:t>
      </w:r>
      <w:r w:rsidRPr="0096292A">
        <w:rPr>
          <w:lang w:val="ru-RU"/>
        </w:rPr>
        <w:t>иальные технологии: «Участковый специалист», бригадная форма социального обслуживания, «Юридическая клиника», «Информационный калейдоскоп».</w:t>
      </w:r>
    </w:p>
    <w:p w:rsidR="00350ED0" w:rsidRPr="0096292A" w:rsidRDefault="0096292A">
      <w:pPr>
        <w:pStyle w:val="a0"/>
        <w:rPr>
          <w:lang w:val="ru-RU"/>
        </w:rPr>
      </w:pPr>
      <w:r w:rsidRPr="0096292A">
        <w:rPr>
          <w:lang w:val="ru-RU"/>
        </w:rPr>
        <w:t>В ряде субъектов Российской Федерации организована работа мобильных бригад по оказанию неотложных социальных и медик</w:t>
      </w:r>
      <w:r w:rsidRPr="0096292A">
        <w:rPr>
          <w:lang w:val="ru-RU"/>
        </w:rPr>
        <w:t>о-социальных услуг гражданам пожилого возраста и инвалидам, проживающих о отдаленных населенных пунктах. В состав мобильных бригад входят юрисконсульт, психолог, медицинский работник, социальный работник, подсобный рабочий, которые соответственно оказывают</w:t>
      </w:r>
      <w:r w:rsidRPr="0096292A">
        <w:rPr>
          <w:lang w:val="ru-RU"/>
        </w:rPr>
        <w:t xml:space="preserve"> различную социальную помощь по направлениям своей деятельности. Мобильные бригады осуществляют свою деятельность в Республике Адыгея, Республике Хакассия, Кабардино-Балкарской Республике, Республике Бурятия, Республике Калмыкия, Чеченской Республике, Крас</w:t>
      </w:r>
      <w:r w:rsidRPr="0096292A">
        <w:rPr>
          <w:lang w:val="ru-RU"/>
        </w:rPr>
        <w:t>нодарском крае, Ставропольском крае, Красноярском крае, Хабаровском крае, Еврейской автономной области, Калужской, Псковской, Брянской, Архангельской, Кемеровской, Владимирской, Орловской, Челябинской, Мурманской, Нижегородской, Новгородской, Тюменской, Бе</w:t>
      </w:r>
      <w:r w:rsidRPr="0096292A">
        <w:rPr>
          <w:lang w:val="ru-RU"/>
        </w:rPr>
        <w:t>лгородской, Курской, Саратовской областях и ряде других субъектов Российской Федерации.</w:t>
      </w:r>
    </w:p>
    <w:p w:rsidR="00350ED0" w:rsidRPr="0096292A" w:rsidRDefault="0096292A">
      <w:pPr>
        <w:pStyle w:val="a0"/>
        <w:spacing w:after="0"/>
        <w:rPr>
          <w:lang w:val="ru-RU"/>
        </w:rPr>
      </w:pPr>
      <w:r w:rsidRPr="0096292A">
        <w:rPr>
          <w:rStyle w:val="StrongEmphasis"/>
          <w:lang w:val="ru-RU"/>
        </w:rPr>
        <w:t>Министр труда и социальной защиты Российской Федерации</w:t>
      </w:r>
      <w:r w:rsidRPr="0096292A">
        <w:rPr>
          <w:lang w:val="ru-RU"/>
        </w:rPr>
        <w:br/>
      </w:r>
      <w:r w:rsidRPr="0096292A">
        <w:rPr>
          <w:rStyle w:val="StrongEmphasis"/>
          <w:lang w:val="ru-RU"/>
        </w:rPr>
        <w:t>М.А. Топилин</w:t>
      </w:r>
    </w:p>
    <w:sectPr w:rsidR="00350ED0" w:rsidRPr="0096292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E6B"/>
    <w:multiLevelType w:val="multilevel"/>
    <w:tmpl w:val="9E20AC3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EA12F6D"/>
    <w:multiLevelType w:val="multilevel"/>
    <w:tmpl w:val="5D10A5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D0"/>
    <w:rsid w:val="00350ED0"/>
    <w:rsid w:val="0096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6FC96-0DB0-42A6-B875-9DBC1373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3117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dc:description/>
  <cp:lastModifiedBy>Русик</cp:lastModifiedBy>
  <cp:revision>2</cp:revision>
  <dcterms:created xsi:type="dcterms:W3CDTF">2020-11-17T09:12:00Z</dcterms:created>
  <dcterms:modified xsi:type="dcterms:W3CDTF">2020-11-17T09:12:00Z</dcterms:modified>
  <dc:language>en-US</dc:language>
</cp:coreProperties>
</file>