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C2" w:rsidRDefault="007F7765" w:rsidP="00F374C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FB9384" wp14:editId="50571C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txbx>
                        <w:txbxContent>
                          <w:p w:rsidR="00F374CE" w:rsidRPr="00294E8B" w:rsidRDefault="00F374CE" w:rsidP="00F374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94E8B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УТВЕРЖДАЮ</w:t>
                            </w:r>
                          </w:p>
                          <w:p w:rsidR="00F374CE" w:rsidRPr="00294E8B" w:rsidRDefault="00F374CE" w:rsidP="00F374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E8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Директор СОГБУ «Жуковский </w:t>
                            </w:r>
                          </w:p>
                          <w:p w:rsidR="00F374CE" w:rsidRPr="00294E8B" w:rsidRDefault="00F374CE" w:rsidP="00F374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E8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психоневрологический интернат</w:t>
                            </w:r>
                          </w:p>
                          <w:p w:rsidR="00F374CE" w:rsidRPr="00294E8B" w:rsidRDefault="00F374CE" w:rsidP="00F374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E8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с обособленным спецотделением»</w:t>
                            </w:r>
                          </w:p>
                          <w:p w:rsidR="00F374CE" w:rsidRPr="00294E8B" w:rsidRDefault="00F374CE" w:rsidP="00F374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E8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_______________ </w:t>
                            </w:r>
                            <w:proofErr w:type="spellStart"/>
                            <w:r w:rsidRPr="00294E8B">
                              <w:rPr>
                                <w:rFonts w:ascii="Times New Roman" w:hAnsi="Times New Roman" w:cs="Times New Roman"/>
                              </w:rPr>
                              <w:t>О.В.Стрелкова</w:t>
                            </w:r>
                            <w:proofErr w:type="spellEnd"/>
                          </w:p>
                          <w:p w:rsidR="00F374CE" w:rsidRPr="00294E8B" w:rsidRDefault="00F374CE" w:rsidP="00F374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E8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«____» _____________ 20   года.</w:t>
                            </w:r>
                          </w:p>
                          <w:p w:rsidR="00F374CE" w:rsidRDefault="00F374CE" w:rsidP="00F374CE">
                            <w:pPr>
                              <w:pStyle w:val="20"/>
                              <w:shd w:val="clear" w:color="auto" w:fill="auto"/>
                              <w:spacing w:line="254" w:lineRule="auto"/>
                              <w:jc w:val="left"/>
                              <w:rPr>
                                <w:color w:val="272626"/>
                              </w:rPr>
                            </w:pPr>
                          </w:p>
                          <w:p w:rsidR="00F374CE" w:rsidRDefault="00F374CE" w:rsidP="00F374CE">
                            <w:pPr>
                              <w:pStyle w:val="20"/>
                              <w:shd w:val="clear" w:color="auto" w:fill="auto"/>
                              <w:spacing w:line="254" w:lineRule="auto"/>
                            </w:pPr>
                            <w:r>
                              <w:rPr>
                                <w:color w:val="272626"/>
                              </w:rPr>
                              <w:t xml:space="preserve">КОМПЛЕКС </w:t>
                            </w:r>
                            <w:proofErr w:type="gramStart"/>
                            <w:r>
                              <w:rPr>
                                <w:color w:val="272626"/>
                              </w:rPr>
                              <w:t>МЕРОПРИЯТИЙ</w:t>
                            </w:r>
                            <w:proofErr w:type="gramEnd"/>
                            <w:r>
                              <w:rPr>
                                <w:color w:val="272626"/>
                              </w:rPr>
                              <w:br/>
                              <w:t>но реализации антикоррупционной политики</w:t>
                            </w:r>
                            <w:r>
                              <w:rPr>
                                <w:color w:val="272626"/>
                              </w:rPr>
                              <w:br/>
                              <w:t xml:space="preserve">в </w:t>
                            </w:r>
                            <w:r>
                              <w:t>СОГБУ «Жуковский психоневрологический интернат с обособленным спецотделением»</w:t>
                            </w:r>
                            <w:r>
                              <w:rPr>
                                <w:color w:val="272626"/>
                              </w:rPr>
                              <w:br/>
                              <w:t>на 2022 г.</w:t>
                            </w:r>
                          </w:p>
                          <w:tbl>
                            <w:tblPr>
                              <w:tblW w:w="9869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3"/>
                              <w:gridCol w:w="4095"/>
                              <w:gridCol w:w="2933"/>
                              <w:gridCol w:w="167"/>
                              <w:gridCol w:w="1971"/>
                            </w:tblGrid>
                            <w:tr w:rsidR="00F374CE" w:rsidTr="001C33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 xml:space="preserve">№ 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  <w: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Наименование мероприятий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  <w:spacing w:line="233" w:lineRule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Ответственный исполнитель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Срок исполнения</w:t>
                                  </w:r>
                                </w:p>
                              </w:tc>
                            </w:tr>
                            <w:tr w:rsidR="00F374CE" w:rsidTr="001C33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374CE" w:rsidTr="001C33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9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 xml:space="preserve">1. Разработка и внедрение антикоррупционных механизмов, реализуемых </w:t>
                                  </w:r>
                                  <w:r>
                                    <w:t xml:space="preserve">СОГБУ «Жуковский психоневрологический интернат с </w:t>
                                  </w:r>
                                  <w:proofErr w:type="gramStart"/>
                                  <w:r>
                                    <w:t>обособленным</w:t>
                                  </w:r>
                                  <w:proofErr w:type="gramEnd"/>
                                  <w:r>
                                    <w:t xml:space="preserve"> спецотделением»</w:t>
                                  </w:r>
                                </w:p>
                              </w:tc>
                            </w:tr>
                            <w:tr w:rsidR="00F374CE" w:rsidTr="001C33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30"/>
                                <w:jc w:val="center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proofErr w:type="gramStart"/>
                                  <w:r>
                                    <w:t>Недопущение возникновения конфликта интересов в СОГБУ «Жуковский психоневрологический интернат с обособленным спецотделением» и формирование нетерпимого отношения к коррупционным проявлениям у работников Учреждения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  <w:tabs>
                                      <w:tab w:val="left" w:pos="2333"/>
                                    </w:tabs>
                                  </w:pPr>
                                  <w:r>
                                    <w:t>Лица, ответственные за профилактику коррупционных и иных правонарушений,</w:t>
                                  </w:r>
                                  <w:r>
                                    <w:tab/>
                                    <w:t>отдел</w:t>
                                  </w:r>
                                </w:p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  <w:tabs>
                                      <w:tab w:val="left" w:pos="509"/>
                                      <w:tab w:val="left" w:pos="2184"/>
                                    </w:tabs>
                                  </w:pPr>
                                  <w:r>
                                    <w:t>кадров - ознакомление вновь принятых работников с</w:t>
                                  </w:r>
                                  <w:r>
                                    <w:tab/>
                                    <w:t>локальными</w:t>
                                  </w:r>
                                  <w:r>
                                    <w:tab/>
                                    <w:t>актами</w:t>
                                  </w:r>
                                </w:p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  <w:ind w:firstLine="26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72626"/>
                                      <w:sz w:val="22"/>
                                      <w:szCs w:val="22"/>
                                    </w:rPr>
                                    <w:t>постоянно</w:t>
                                  </w:r>
                                </w:p>
                              </w:tc>
                            </w:tr>
                            <w:tr w:rsidR="00F374CE" w:rsidTr="001C33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9"/>
                                <w:jc w:val="center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Комплекс разъяснительных мероприятий касающихся получения подарков работниками Учреждения, в том числе направленных на формирование негативного отношения к дарению подарков указанным сотрудникам в связи с исполнением ими своих обязанностей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Лица, ответственные за профилактику коррупционных и иных правонарушений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F374CE" w:rsidTr="001C33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2"/>
                                <w:jc w:val="center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Совершенствование принятых в организации стандартов корпоративной  этики Учреждения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Лица, ответственные за профилактику коррупционных и иных правонарушений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постоянно</w:t>
                                  </w:r>
                                </w:p>
                              </w:tc>
                            </w:tr>
                            <w:tr w:rsidR="00F374CE" w:rsidTr="00C126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  <w:rPr>
                                      <w:color w:val="272626"/>
                                    </w:rPr>
                                  </w:pPr>
                                  <w:r>
                                    <w:rPr>
                                      <w:color w:val="272626"/>
                                    </w:rPr>
                                    <w:t xml:space="preserve">2. Повышение информационной открытости в </w:t>
                                  </w:r>
                                  <w:r>
                                    <w:t xml:space="preserve">СОГБУ «Жуковский психоневрологический интернат с </w:t>
                                  </w:r>
                                  <w:proofErr w:type="gramStart"/>
                                  <w:r>
                                    <w:t>обособленным</w:t>
                                  </w:r>
                                  <w:proofErr w:type="gramEnd"/>
                                  <w:r>
                                    <w:t xml:space="preserve"> спецотделением»</w:t>
                                  </w:r>
                                  <w:r>
                                    <w:rPr>
                                      <w:color w:val="27262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F374CE" w:rsidTr="007F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13"/>
                                <w:jc w:val="center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proofErr w:type="gramStart"/>
                                  <w:r>
                                    <w:t>Регулярное обновление Интернет- сайта Учреждения, в том числе в целях обеспечения доступа граждан к официальной информации о деятельное! и Учреждения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Лица, ответственные за профилактику коррупционных и иных правонарушений.</w:t>
                                  </w:r>
                                </w:p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t>совместно с системным администратором Учреждения</w:t>
                                  </w:r>
                                </w:p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74CE" w:rsidRDefault="00F374CE" w:rsidP="001C33AE">
                                  <w:pPr>
                                    <w:pStyle w:val="a5"/>
                                    <w:shd w:val="clear" w:color="auto" w:fill="auto"/>
                                  </w:pPr>
                                  <w:r>
                                    <w:rPr>
                                      <w:color w:val="272626"/>
                                    </w:rPr>
                                    <w:t>постоянно</w:t>
                                  </w:r>
                                </w:p>
                              </w:tc>
                            </w:tr>
                          </w:tbl>
                          <w:p w:rsidR="00F374CE" w:rsidRDefault="00F374CE" w:rsidP="00F374C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" fillcolor="#fcfcfc" stroked="f">
                <v:path arrowok="t"/>
                <o:lock v:ext="edit" rotation="t" position="t"/>
                <v:textbox>
                  <w:txbxContent>
                    <w:p w:rsidR="00F374CE" w:rsidRPr="00294E8B" w:rsidRDefault="00F374CE" w:rsidP="00F374CE">
                      <w:pPr>
                        <w:jc w:val="right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94E8B">
                        <w:rPr>
                          <w:rFonts w:ascii="Times New Roman" w:hAnsi="Times New Roman" w:cs="Times New Roman"/>
                          <w:sz w:val="26"/>
                        </w:rPr>
                        <w:t>УТВЕРЖДАЮ</w:t>
                      </w:r>
                    </w:p>
                    <w:p w:rsidR="00F374CE" w:rsidRPr="00294E8B" w:rsidRDefault="00F374CE" w:rsidP="00F374C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94E8B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Директор СОГБУ «Жуковский </w:t>
                      </w:r>
                    </w:p>
                    <w:p w:rsidR="00F374CE" w:rsidRPr="00294E8B" w:rsidRDefault="00F374CE" w:rsidP="00F374C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94E8B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психоневрологический интернат</w:t>
                      </w:r>
                    </w:p>
                    <w:p w:rsidR="00F374CE" w:rsidRPr="00294E8B" w:rsidRDefault="00F374CE" w:rsidP="00F374C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94E8B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с обособленным спецотделением»</w:t>
                      </w:r>
                    </w:p>
                    <w:p w:rsidR="00F374CE" w:rsidRPr="00294E8B" w:rsidRDefault="00F374CE" w:rsidP="00F374C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94E8B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_______________ </w:t>
                      </w:r>
                      <w:proofErr w:type="spellStart"/>
                      <w:r w:rsidRPr="00294E8B">
                        <w:rPr>
                          <w:rFonts w:ascii="Times New Roman" w:hAnsi="Times New Roman" w:cs="Times New Roman"/>
                        </w:rPr>
                        <w:t>О.В.Стрелкова</w:t>
                      </w:r>
                      <w:proofErr w:type="spellEnd"/>
                    </w:p>
                    <w:p w:rsidR="00F374CE" w:rsidRPr="00294E8B" w:rsidRDefault="00F374CE" w:rsidP="00F374C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94E8B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«____» _____________ 20   года.</w:t>
                      </w:r>
                    </w:p>
                    <w:p w:rsidR="00F374CE" w:rsidRDefault="00F374CE" w:rsidP="00F374CE">
                      <w:pPr>
                        <w:pStyle w:val="20"/>
                        <w:shd w:val="clear" w:color="auto" w:fill="auto"/>
                        <w:spacing w:line="254" w:lineRule="auto"/>
                        <w:jc w:val="left"/>
                        <w:rPr>
                          <w:color w:val="272626"/>
                        </w:rPr>
                      </w:pPr>
                    </w:p>
                    <w:p w:rsidR="00F374CE" w:rsidRDefault="00F374CE" w:rsidP="00F374CE">
                      <w:pPr>
                        <w:pStyle w:val="20"/>
                        <w:shd w:val="clear" w:color="auto" w:fill="auto"/>
                        <w:spacing w:line="254" w:lineRule="auto"/>
                      </w:pPr>
                      <w:r>
                        <w:rPr>
                          <w:color w:val="272626"/>
                        </w:rPr>
                        <w:t xml:space="preserve">КОМПЛЕКС </w:t>
                      </w:r>
                      <w:proofErr w:type="gramStart"/>
                      <w:r>
                        <w:rPr>
                          <w:color w:val="272626"/>
                        </w:rPr>
                        <w:t>МЕРОПРИЯТИЙ</w:t>
                      </w:r>
                      <w:proofErr w:type="gramEnd"/>
                      <w:r>
                        <w:rPr>
                          <w:color w:val="272626"/>
                        </w:rPr>
                        <w:br/>
                        <w:t>но реализации антикоррупционной политики</w:t>
                      </w:r>
                      <w:r>
                        <w:rPr>
                          <w:color w:val="272626"/>
                        </w:rPr>
                        <w:br/>
                        <w:t xml:space="preserve">в </w:t>
                      </w:r>
                      <w:r>
                        <w:t>СОГБУ «Жуковский психоневрологический интернат с обособленным спецотделением»</w:t>
                      </w:r>
                      <w:r>
                        <w:rPr>
                          <w:color w:val="272626"/>
                        </w:rPr>
                        <w:br/>
                        <w:t>на 2022 г.</w:t>
                      </w:r>
                    </w:p>
                    <w:tbl>
                      <w:tblPr>
                        <w:tblW w:w="9869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3"/>
                        <w:gridCol w:w="4095"/>
                        <w:gridCol w:w="2933"/>
                        <w:gridCol w:w="167"/>
                        <w:gridCol w:w="1971"/>
                      </w:tblGrid>
                      <w:tr w:rsidR="00F374CE" w:rsidTr="001C33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 xml:space="preserve">№ 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>/п</w:t>
                            </w:r>
                          </w:p>
                        </w:tc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Наименование мероприятий</w:t>
                            </w:r>
                          </w:p>
                        </w:tc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color w:val="272626"/>
                              </w:rPr>
                              <w:t>Ответственный исполнитель</w:t>
                            </w:r>
                          </w:p>
                        </w:tc>
                        <w:tc>
                          <w:tcPr>
                            <w:tcW w:w="21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Срок исполнения</w:t>
                            </w:r>
                          </w:p>
                        </w:tc>
                      </w:tr>
                      <w:tr w:rsidR="00F374CE" w:rsidTr="001C33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4</w:t>
                            </w:r>
                          </w:p>
                        </w:tc>
                      </w:tr>
                      <w:tr w:rsidR="00F374CE" w:rsidTr="001C33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9"/>
                          <w:jc w:val="center"/>
                        </w:trPr>
                        <w:tc>
                          <w:tcPr>
                            <w:tcW w:w="986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 xml:space="preserve">1. Разработка и внедрение антикоррупционных механизмов, реализуемых </w:t>
                            </w:r>
                            <w:r>
                              <w:t xml:space="preserve">СОГБУ «Жуковский психоневрологический интернат с </w:t>
                            </w:r>
                            <w:proofErr w:type="gramStart"/>
                            <w:r>
                              <w:t>обособленным</w:t>
                            </w:r>
                            <w:proofErr w:type="gramEnd"/>
                            <w:r>
                              <w:t xml:space="preserve"> спецотделением»</w:t>
                            </w:r>
                          </w:p>
                        </w:tc>
                      </w:tr>
                      <w:tr w:rsidR="00F374CE" w:rsidTr="001C33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30"/>
                          <w:jc w:val="center"/>
                        </w:trPr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1.1.</w:t>
                            </w:r>
                          </w:p>
                        </w:tc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proofErr w:type="gramStart"/>
                            <w:r>
                              <w:t>Недопущение возникновения конфликта интересов в СОГБУ «Жуковский психоневрологический интернат с обособленным спецотделением» и формирование нетерпимого отношения к коррупционным проявлениям у работников Учреждения</w:t>
                            </w:r>
                            <w:proofErr w:type="gramEnd"/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  <w:tabs>
                                <w:tab w:val="left" w:pos="2333"/>
                              </w:tabs>
                            </w:pPr>
                            <w:r>
                              <w:t>Лица, ответственные за профилактику коррупционных и иных правонарушений,</w:t>
                            </w:r>
                            <w:r>
                              <w:tab/>
                              <w:t>отдел</w:t>
                            </w:r>
                          </w:p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  <w:tabs>
                                <w:tab w:val="left" w:pos="509"/>
                                <w:tab w:val="left" w:pos="2184"/>
                              </w:tabs>
                            </w:pPr>
                            <w:r>
                              <w:t>кадров - ознакомление вновь принятых работников с</w:t>
                            </w:r>
                            <w:r>
                              <w:tab/>
                              <w:t>локальными</w:t>
                            </w:r>
                            <w:r>
                              <w:tab/>
                              <w:t>актами</w:t>
                            </w:r>
                          </w:p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организации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  <w:ind w:firstLine="2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72626"/>
                                <w:sz w:val="22"/>
                                <w:szCs w:val="22"/>
                              </w:rPr>
                              <w:t>постоянно</w:t>
                            </w:r>
                          </w:p>
                        </w:tc>
                      </w:tr>
                      <w:tr w:rsidR="00F374CE" w:rsidTr="001C33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9"/>
                          <w:jc w:val="center"/>
                        </w:trPr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1.2.</w:t>
                            </w:r>
                          </w:p>
                        </w:tc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Комплекс разъяснительных мероприятий касающихся получения подарков работниками Учреждения, в том числе направленных на формирование негативного отношения к дарению подарков указанным сотрудникам в связи с исполнением ими своих обязанностей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Лица, ответственные за профилактику коррупционных и иных правонарушений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2022</w:t>
                            </w:r>
                          </w:p>
                        </w:tc>
                      </w:tr>
                      <w:tr w:rsidR="00F374CE" w:rsidTr="001C33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2"/>
                          <w:jc w:val="center"/>
                        </w:trPr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Совершенствование принятых в организации стандартов корпоративной  этики Учреждения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Лица, ответственные за профилактику коррупционных и иных правонарушений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постоянно</w:t>
                            </w:r>
                          </w:p>
                        </w:tc>
                      </w:tr>
                      <w:tr w:rsidR="00F374CE" w:rsidTr="00C126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986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  <w:rPr>
                                <w:color w:val="272626"/>
                              </w:rPr>
                            </w:pPr>
                            <w:r>
                              <w:rPr>
                                <w:color w:val="272626"/>
                              </w:rPr>
                              <w:t xml:space="preserve">2. Повышение информационной открытости в </w:t>
                            </w:r>
                            <w:r>
                              <w:t xml:space="preserve">СОГБУ «Жуковский психоневрологический интернат с </w:t>
                            </w:r>
                            <w:proofErr w:type="gramStart"/>
                            <w:r>
                              <w:t>обособленным</w:t>
                            </w:r>
                            <w:proofErr w:type="gramEnd"/>
                            <w:r>
                              <w:t xml:space="preserve"> спецотделением»</w:t>
                            </w:r>
                            <w:r>
                              <w:rPr>
                                <w:color w:val="272626"/>
                              </w:rPr>
                              <w:br/>
                            </w:r>
                          </w:p>
                        </w:tc>
                      </w:tr>
                      <w:tr w:rsidR="00F374CE" w:rsidTr="007F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13"/>
                          <w:jc w:val="center"/>
                        </w:trPr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2.1</w:t>
                            </w:r>
                          </w:p>
                        </w:tc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proofErr w:type="gramStart"/>
                            <w:r>
                              <w:t>Регулярное обновление Интернет- сайта Учреждения, в том числе в целях обеспечения доступа граждан к официальной информации о деятельное! и Учреждения</w:t>
                            </w:r>
                            <w:proofErr w:type="gramEnd"/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Лица, ответственные за профилактику коррупционных и иных правонарушений.</w:t>
                            </w:r>
                          </w:p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совместно с системным администратором Учреждения</w:t>
                            </w:r>
                          </w:p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374CE" w:rsidRDefault="00F374CE" w:rsidP="001C33AE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272626"/>
                              </w:rPr>
                              <w:t>постоянно</w:t>
                            </w:r>
                          </w:p>
                        </w:tc>
                      </w:tr>
                    </w:tbl>
                    <w:p w:rsidR="00F374CE" w:rsidRDefault="00F374CE" w:rsidP="00F374C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:rsidR="007874C2" w:rsidRDefault="007874C2">
      <w:pPr>
        <w:spacing w:line="1" w:lineRule="exact"/>
      </w:pPr>
      <w:bookmarkStart w:id="0" w:name="_GoBack"/>
      <w:bookmarkEnd w:id="0"/>
    </w:p>
    <w:sectPr w:rsidR="007874C2" w:rsidSect="00F374CE">
      <w:pgSz w:w="11900" w:h="16840"/>
      <w:pgMar w:top="55" w:right="841" w:bottom="3119" w:left="1381" w:header="478" w:footer="22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765">
      <w:r>
        <w:separator/>
      </w:r>
    </w:p>
  </w:endnote>
  <w:endnote w:type="continuationSeparator" w:id="0">
    <w:p w:rsidR="00000000" w:rsidRDefault="007F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C2" w:rsidRDefault="007874C2"/>
  </w:footnote>
  <w:footnote w:type="continuationSeparator" w:id="0">
    <w:p w:rsidR="007874C2" w:rsidRDefault="007874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A86"/>
    <w:multiLevelType w:val="multilevel"/>
    <w:tmpl w:val="E93E9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874C2"/>
    <w:rsid w:val="00294E8B"/>
    <w:rsid w:val="007874C2"/>
    <w:rsid w:val="007F7765"/>
    <w:rsid w:val="00F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939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2A1"/>
      <w:sz w:val="42"/>
      <w:szCs w:val="42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10"/>
      <w:ind w:firstLine="400"/>
    </w:pPr>
    <w:rPr>
      <w:rFonts w:ascii="Times New Roman" w:eastAsia="Times New Roman" w:hAnsi="Times New Roman" w:cs="Times New Roman"/>
      <w:color w:val="3A3939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252" w:lineRule="auto"/>
      <w:jc w:val="center"/>
    </w:pPr>
    <w:rPr>
      <w:rFonts w:ascii="Times New Roman" w:eastAsia="Times New Roman" w:hAnsi="Times New Roman" w:cs="Times New Roman"/>
      <w:color w:val="3A39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00"/>
      <w:outlineLvl w:val="1"/>
    </w:pPr>
    <w:rPr>
      <w:rFonts w:ascii="Times New Roman" w:eastAsia="Times New Roman" w:hAnsi="Times New Roman" w:cs="Times New Roman"/>
      <w:b/>
      <w:bCs/>
      <w:color w:val="3A3939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8182A1"/>
      <w:sz w:val="42"/>
      <w:szCs w:val="42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color w:val="3A3939"/>
    </w:rPr>
  </w:style>
  <w:style w:type="character" w:styleId="a6">
    <w:name w:val="Hyperlink"/>
    <w:basedOn w:val="a0"/>
    <w:uiPriority w:val="99"/>
    <w:unhideWhenUsed/>
    <w:rsid w:val="00294E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7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74CE"/>
    <w:rPr>
      <w:color w:val="000000"/>
    </w:rPr>
  </w:style>
  <w:style w:type="paragraph" w:styleId="a9">
    <w:name w:val="footer"/>
    <w:basedOn w:val="a"/>
    <w:link w:val="aa"/>
    <w:uiPriority w:val="99"/>
    <w:unhideWhenUsed/>
    <w:rsid w:val="00F37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74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939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2A1"/>
      <w:sz w:val="42"/>
      <w:szCs w:val="42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10"/>
      <w:ind w:firstLine="400"/>
    </w:pPr>
    <w:rPr>
      <w:rFonts w:ascii="Times New Roman" w:eastAsia="Times New Roman" w:hAnsi="Times New Roman" w:cs="Times New Roman"/>
      <w:color w:val="3A3939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252" w:lineRule="auto"/>
      <w:jc w:val="center"/>
    </w:pPr>
    <w:rPr>
      <w:rFonts w:ascii="Times New Roman" w:eastAsia="Times New Roman" w:hAnsi="Times New Roman" w:cs="Times New Roman"/>
      <w:color w:val="3A39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00"/>
      <w:outlineLvl w:val="1"/>
    </w:pPr>
    <w:rPr>
      <w:rFonts w:ascii="Times New Roman" w:eastAsia="Times New Roman" w:hAnsi="Times New Roman" w:cs="Times New Roman"/>
      <w:b/>
      <w:bCs/>
      <w:color w:val="3A3939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8182A1"/>
      <w:sz w:val="42"/>
      <w:szCs w:val="42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color w:val="3A3939"/>
    </w:rPr>
  </w:style>
  <w:style w:type="character" w:styleId="a6">
    <w:name w:val="Hyperlink"/>
    <w:basedOn w:val="a0"/>
    <w:uiPriority w:val="99"/>
    <w:unhideWhenUsed/>
    <w:rsid w:val="00294E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7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74CE"/>
    <w:rPr>
      <w:color w:val="000000"/>
    </w:rPr>
  </w:style>
  <w:style w:type="paragraph" w:styleId="a9">
    <w:name w:val="footer"/>
    <w:basedOn w:val="a"/>
    <w:link w:val="aa"/>
    <w:uiPriority w:val="99"/>
    <w:unhideWhenUsed/>
    <w:rsid w:val="00F37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74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DE19-747F-4B23-B38F-89F5FFE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Русик</cp:lastModifiedBy>
  <cp:revision>2</cp:revision>
  <dcterms:created xsi:type="dcterms:W3CDTF">2022-05-25T12:09:00Z</dcterms:created>
  <dcterms:modified xsi:type="dcterms:W3CDTF">2022-05-25T12:29:00Z</dcterms:modified>
</cp:coreProperties>
</file>